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D93046" w:rsidRDefault="00363A9B" w:rsidP="00D93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D93046" w:rsidRDefault="00133014" w:rsidP="00D93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</w:t>
      </w:r>
      <w:r w:rsidR="00363A9B" w:rsidRPr="00691EAE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</w:p>
    <w:p w:rsidR="00D93046" w:rsidRDefault="00961532" w:rsidP="00D93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КОЛЫВА</w:t>
      </w:r>
      <w:r w:rsidRPr="00691EAE">
        <w:rPr>
          <w:rFonts w:ascii="Times New Roman" w:hAnsi="Times New Roman" w:cs="Times New Roman"/>
          <w:sz w:val="28"/>
          <w:szCs w:val="28"/>
        </w:rPr>
        <w:t>НСКОГО РАЙОНА</w:t>
      </w:r>
      <w:r w:rsidR="00363A9B" w:rsidRPr="00691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9B" w:rsidRPr="00691EAE" w:rsidRDefault="00363A9B" w:rsidP="00D93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</w:t>
      </w:r>
      <w:r w:rsidR="00870D4A" w:rsidRPr="00691E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133014">
        <w:rPr>
          <w:rFonts w:ascii="Times New Roman" w:hAnsi="Times New Roman" w:cs="Times New Roman"/>
          <w:sz w:val="28"/>
          <w:szCs w:val="28"/>
        </w:rPr>
        <w:t>04</w:t>
      </w:r>
      <w:r w:rsidR="003A5DB1">
        <w:rPr>
          <w:rFonts w:ascii="Times New Roman" w:hAnsi="Times New Roman" w:cs="Times New Roman"/>
          <w:sz w:val="28"/>
          <w:szCs w:val="28"/>
        </w:rPr>
        <w:t>.08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133014">
        <w:rPr>
          <w:rFonts w:ascii="Times New Roman" w:hAnsi="Times New Roman" w:cs="Times New Roman"/>
          <w:sz w:val="28"/>
          <w:szCs w:val="28"/>
        </w:rPr>
        <w:t>106</w:t>
      </w:r>
    </w:p>
    <w:p w:rsidR="00EA673E" w:rsidRPr="00CB36A2" w:rsidRDefault="00CB36A2" w:rsidP="00CF1EDA">
      <w:pPr>
        <w:pStyle w:val="a5"/>
        <w:jc w:val="center"/>
        <w:rPr>
          <w:b/>
          <w:sz w:val="28"/>
          <w:szCs w:val="28"/>
        </w:rPr>
      </w:pPr>
      <w:bookmarkStart w:id="0" w:name="_GoBack"/>
      <w:r w:rsidRPr="00CB36A2">
        <w:rPr>
          <w:b/>
          <w:bCs/>
          <w:sz w:val="28"/>
          <w:szCs w:val="28"/>
        </w:rPr>
        <w:t>О создании рабочей группы по имущественной поддержке субъектов малого и среднего предпринимательства</w:t>
      </w:r>
      <w:r w:rsidR="00961532">
        <w:rPr>
          <w:b/>
          <w:bCs/>
          <w:sz w:val="28"/>
          <w:szCs w:val="28"/>
        </w:rPr>
        <w:t xml:space="preserve"> </w:t>
      </w:r>
      <w:r w:rsidR="00133014">
        <w:rPr>
          <w:b/>
          <w:bCs/>
          <w:sz w:val="28"/>
          <w:szCs w:val="28"/>
        </w:rPr>
        <w:t>Соколовского</w:t>
      </w:r>
      <w:r w:rsidR="00961532">
        <w:rPr>
          <w:b/>
          <w:sz w:val="28"/>
          <w:szCs w:val="28"/>
        </w:rPr>
        <w:t xml:space="preserve"> сельсовета Колыва</w:t>
      </w:r>
      <w:r w:rsidR="00EA673E" w:rsidRPr="00CB36A2">
        <w:rPr>
          <w:b/>
          <w:sz w:val="28"/>
          <w:szCs w:val="28"/>
        </w:rPr>
        <w:t xml:space="preserve">нского района Новосибирской области </w:t>
      </w:r>
    </w:p>
    <w:bookmarkEnd w:id="0"/>
    <w:p w:rsidR="00CB36A2" w:rsidRPr="00CB36A2" w:rsidRDefault="00CB36A2" w:rsidP="001330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36A2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364F9F" w:rsidRPr="00CB36A2" w:rsidRDefault="007F543F" w:rsidP="001A2268">
      <w:pPr>
        <w:pStyle w:val="a9"/>
        <w:ind w:left="0"/>
        <w:rPr>
          <w:sz w:val="28"/>
          <w:szCs w:val="28"/>
        </w:rPr>
      </w:pPr>
      <w:r w:rsidRPr="00CB36A2">
        <w:rPr>
          <w:sz w:val="28"/>
          <w:szCs w:val="28"/>
        </w:rPr>
        <w:t>ПОСТАНОВЛЯЕТ</w:t>
      </w:r>
      <w:r w:rsidR="00364F9F" w:rsidRPr="00CB36A2">
        <w:rPr>
          <w:sz w:val="28"/>
          <w:szCs w:val="28"/>
        </w:rPr>
        <w:t xml:space="preserve">: </w:t>
      </w:r>
    </w:p>
    <w:p w:rsidR="00CB36A2" w:rsidRPr="00CB36A2" w:rsidRDefault="00CB36A2" w:rsidP="0013301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CB36A2">
        <w:rPr>
          <w:sz w:val="28"/>
          <w:szCs w:val="28"/>
        </w:rPr>
        <w:t>Создать рабочую группу по имущественной поддержке субъектов малого и среднего предпринимательства. Приложение №</w:t>
      </w:r>
      <w:r w:rsidR="00133014">
        <w:rPr>
          <w:sz w:val="28"/>
          <w:szCs w:val="28"/>
        </w:rPr>
        <w:t xml:space="preserve"> </w:t>
      </w:r>
      <w:r w:rsidRPr="00CB36A2">
        <w:rPr>
          <w:sz w:val="28"/>
          <w:szCs w:val="28"/>
        </w:rPr>
        <w:t>1</w:t>
      </w:r>
    </w:p>
    <w:p w:rsidR="00CB36A2" w:rsidRPr="00CB36A2" w:rsidRDefault="00CB36A2" w:rsidP="0013301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CB36A2">
        <w:rPr>
          <w:sz w:val="28"/>
          <w:szCs w:val="28"/>
        </w:rPr>
        <w:t>Утвердить Положение о рабочей группе по оказанию имущественной поддержки субъектов малого и среднего предпринимательства. Приложение №</w:t>
      </w:r>
      <w:r w:rsidR="00133014">
        <w:rPr>
          <w:sz w:val="28"/>
          <w:szCs w:val="28"/>
        </w:rPr>
        <w:t xml:space="preserve"> </w:t>
      </w:r>
      <w:r w:rsidRPr="00CB36A2">
        <w:rPr>
          <w:sz w:val="28"/>
          <w:szCs w:val="28"/>
        </w:rPr>
        <w:t>2</w:t>
      </w:r>
    </w:p>
    <w:p w:rsidR="00301D33" w:rsidRPr="00CB36A2" w:rsidRDefault="007F543F" w:rsidP="0013301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CB36A2">
        <w:rPr>
          <w:sz w:val="28"/>
          <w:szCs w:val="28"/>
        </w:rPr>
        <w:t xml:space="preserve">Опубликовать настоящее </w:t>
      </w:r>
      <w:r w:rsidR="00133014">
        <w:rPr>
          <w:sz w:val="28"/>
          <w:szCs w:val="28"/>
        </w:rPr>
        <w:t>постановление</w:t>
      </w:r>
      <w:r w:rsidR="00961532" w:rsidRPr="00CB36A2">
        <w:rPr>
          <w:sz w:val="28"/>
          <w:szCs w:val="28"/>
        </w:rPr>
        <w:t xml:space="preserve"> в</w:t>
      </w:r>
      <w:r w:rsidRPr="00CB36A2">
        <w:rPr>
          <w:sz w:val="28"/>
          <w:szCs w:val="28"/>
        </w:rPr>
        <w:t xml:space="preserve"> периодическом </w:t>
      </w:r>
      <w:r w:rsidR="00961532" w:rsidRPr="00CB36A2">
        <w:rPr>
          <w:sz w:val="28"/>
          <w:szCs w:val="28"/>
        </w:rPr>
        <w:t>печатном издании</w:t>
      </w:r>
      <w:r w:rsidR="00961532">
        <w:rPr>
          <w:sz w:val="28"/>
          <w:szCs w:val="28"/>
        </w:rPr>
        <w:t xml:space="preserve"> «</w:t>
      </w:r>
      <w:r w:rsidR="00133014">
        <w:rPr>
          <w:sz w:val="28"/>
          <w:szCs w:val="28"/>
        </w:rPr>
        <w:t>Бюллетень органов местного самоуправления Соколовского сельсовета</w:t>
      </w:r>
      <w:r w:rsidRPr="00CB36A2">
        <w:rPr>
          <w:sz w:val="28"/>
          <w:szCs w:val="28"/>
        </w:rPr>
        <w:t xml:space="preserve">» и разместить на официальном интернет-сайте администрации </w:t>
      </w:r>
      <w:r w:rsidR="00133014">
        <w:rPr>
          <w:sz w:val="28"/>
          <w:szCs w:val="28"/>
        </w:rPr>
        <w:t>Соколовского</w:t>
      </w:r>
      <w:r w:rsidRPr="00CB36A2">
        <w:rPr>
          <w:sz w:val="28"/>
          <w:szCs w:val="28"/>
        </w:rPr>
        <w:t xml:space="preserve"> </w:t>
      </w:r>
      <w:r w:rsidR="00961532">
        <w:rPr>
          <w:sz w:val="28"/>
          <w:szCs w:val="28"/>
        </w:rPr>
        <w:t>сельсовета Колыва</w:t>
      </w:r>
      <w:r w:rsidRPr="00CB36A2">
        <w:rPr>
          <w:sz w:val="28"/>
          <w:szCs w:val="28"/>
        </w:rPr>
        <w:t xml:space="preserve">нского </w:t>
      </w:r>
      <w:r w:rsidR="00961532" w:rsidRPr="00CB36A2">
        <w:rPr>
          <w:sz w:val="28"/>
          <w:szCs w:val="28"/>
        </w:rPr>
        <w:t>района Новосибирской</w:t>
      </w:r>
      <w:r w:rsidRPr="00CB36A2">
        <w:rPr>
          <w:sz w:val="28"/>
          <w:szCs w:val="28"/>
        </w:rPr>
        <w:t xml:space="preserve"> области.</w:t>
      </w:r>
    </w:p>
    <w:p w:rsidR="00377B3E" w:rsidRPr="00CB36A2" w:rsidRDefault="007F543F" w:rsidP="0013301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CB36A2">
        <w:rPr>
          <w:sz w:val="28"/>
          <w:szCs w:val="28"/>
        </w:rPr>
        <w:t>Контроль за</w:t>
      </w:r>
      <w:proofErr w:type="gramEnd"/>
      <w:r w:rsidRPr="00CB36A2">
        <w:rPr>
          <w:sz w:val="28"/>
          <w:szCs w:val="28"/>
        </w:rPr>
        <w:t xml:space="preserve"> исполнением </w:t>
      </w:r>
      <w:r w:rsidR="00133014">
        <w:rPr>
          <w:sz w:val="28"/>
          <w:szCs w:val="28"/>
        </w:rPr>
        <w:t>постановления</w:t>
      </w:r>
      <w:r w:rsidRPr="00CB36A2">
        <w:rPr>
          <w:sz w:val="28"/>
          <w:szCs w:val="28"/>
        </w:rPr>
        <w:t xml:space="preserve"> возложить на Главу </w:t>
      </w:r>
      <w:r w:rsidR="00133014">
        <w:rPr>
          <w:sz w:val="28"/>
          <w:szCs w:val="28"/>
        </w:rPr>
        <w:t>Соколовского</w:t>
      </w:r>
      <w:r w:rsidRPr="00CB36A2">
        <w:rPr>
          <w:sz w:val="28"/>
          <w:szCs w:val="28"/>
        </w:rPr>
        <w:t xml:space="preserve"> сельсовета.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Глава </w:t>
      </w:r>
      <w:r w:rsidR="00133014">
        <w:rPr>
          <w:sz w:val="28"/>
          <w:szCs w:val="28"/>
        </w:rPr>
        <w:t>Соколовского</w:t>
      </w:r>
      <w:r w:rsidRPr="007F543F">
        <w:rPr>
          <w:sz w:val="28"/>
          <w:szCs w:val="28"/>
        </w:rPr>
        <w:t xml:space="preserve"> сельсовета</w:t>
      </w:r>
      <w:r w:rsidR="003A5DB1">
        <w:rPr>
          <w:sz w:val="28"/>
          <w:szCs w:val="28"/>
        </w:rPr>
        <w:t xml:space="preserve">                                         </w:t>
      </w:r>
      <w:r w:rsidRPr="007F543F">
        <w:rPr>
          <w:sz w:val="28"/>
          <w:szCs w:val="28"/>
        </w:rPr>
        <w:t xml:space="preserve"> </w:t>
      </w:r>
      <w:r w:rsidR="00133014">
        <w:rPr>
          <w:sz w:val="28"/>
          <w:szCs w:val="28"/>
        </w:rPr>
        <w:t>Е. Н. Антонова</w:t>
      </w:r>
    </w:p>
    <w:p w:rsidR="003A5DB1" w:rsidRDefault="00961532" w:rsidP="007F543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Колыва</w:t>
      </w:r>
      <w:r w:rsidR="007F543F" w:rsidRPr="007F543F">
        <w:rPr>
          <w:sz w:val="28"/>
          <w:szCs w:val="28"/>
        </w:rPr>
        <w:t xml:space="preserve">нского района </w:t>
      </w:r>
    </w:p>
    <w:p w:rsidR="00377B3E" w:rsidRPr="00CF1EDA" w:rsidRDefault="007F543F" w:rsidP="00CF1EDA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Новосибирской области                                                                        </w:t>
      </w:r>
      <w:r w:rsidR="001143A8">
        <w:rPr>
          <w:sz w:val="28"/>
          <w:szCs w:val="28"/>
        </w:rPr>
        <w:t xml:space="preserve"> </w:t>
      </w:r>
      <w:r w:rsidR="00961532">
        <w:rPr>
          <w:sz w:val="28"/>
          <w:szCs w:val="28"/>
        </w:rPr>
        <w:t xml:space="preserve">                    </w:t>
      </w: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1143A8" w:rsidRDefault="001143A8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CB36A2" w:rsidRDefault="00CB36A2" w:rsidP="00CF1EDA">
      <w:pPr>
        <w:pStyle w:val="a5"/>
        <w:rPr>
          <w:sz w:val="20"/>
          <w:szCs w:val="20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1</w:t>
      </w:r>
    </w:p>
    <w:p w:rsid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BC" w:rsidRPr="00C73DBC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D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рабочей группы </w:t>
      </w:r>
    </w:p>
    <w:p w:rsidR="00682CAA" w:rsidRPr="00C73DBC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BC">
        <w:rPr>
          <w:rFonts w:ascii="Times New Roman" w:hAnsi="Times New Roman" w:cs="Times New Roman"/>
          <w:b/>
          <w:sz w:val="28"/>
          <w:szCs w:val="28"/>
        </w:rPr>
        <w:t>по имущественной поддержке субъектов малого и среднего предпринимательства</w:t>
      </w:r>
    </w:p>
    <w:p w:rsidR="00682CAA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CAA" w:rsidRDefault="00133014" w:rsidP="00133014">
      <w:pPr>
        <w:pStyle w:val="a9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Довыдченко</w:t>
      </w:r>
      <w:proofErr w:type="spellEnd"/>
      <w:r>
        <w:rPr>
          <w:color w:val="000000"/>
          <w:sz w:val="28"/>
          <w:szCs w:val="28"/>
        </w:rPr>
        <w:t xml:space="preserve"> М. В</w:t>
      </w:r>
      <w:r w:rsidR="001143A8">
        <w:rPr>
          <w:color w:val="000000"/>
          <w:sz w:val="28"/>
          <w:szCs w:val="28"/>
        </w:rPr>
        <w:t>.</w:t>
      </w:r>
      <w:r w:rsidR="00682CAA">
        <w:rPr>
          <w:color w:val="000000"/>
          <w:sz w:val="28"/>
          <w:szCs w:val="28"/>
        </w:rPr>
        <w:t xml:space="preserve"> – специалист 1 разряда администрации </w:t>
      </w:r>
      <w:r>
        <w:rPr>
          <w:color w:val="000000"/>
          <w:sz w:val="28"/>
          <w:szCs w:val="28"/>
        </w:rPr>
        <w:t>Соколовского</w:t>
      </w:r>
      <w:r w:rsidR="00682CAA">
        <w:rPr>
          <w:color w:val="000000"/>
          <w:sz w:val="28"/>
          <w:szCs w:val="28"/>
        </w:rPr>
        <w:t xml:space="preserve"> </w:t>
      </w:r>
      <w:r w:rsidR="00961532">
        <w:rPr>
          <w:color w:val="000000"/>
          <w:sz w:val="28"/>
          <w:szCs w:val="28"/>
        </w:rPr>
        <w:t>сельсовета -</w:t>
      </w:r>
      <w:r w:rsidR="00682CAA">
        <w:rPr>
          <w:color w:val="000000"/>
          <w:sz w:val="28"/>
          <w:szCs w:val="28"/>
        </w:rPr>
        <w:t xml:space="preserve"> председатель </w:t>
      </w:r>
    </w:p>
    <w:p w:rsidR="00682CAA" w:rsidRDefault="00133014" w:rsidP="00133014">
      <w:pPr>
        <w:pStyle w:val="a9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Зорина Е. А. – специалист 1</w:t>
      </w:r>
      <w:r w:rsidR="00682CAA">
        <w:rPr>
          <w:color w:val="000000"/>
          <w:sz w:val="28"/>
          <w:szCs w:val="28"/>
        </w:rPr>
        <w:t xml:space="preserve"> разряда администрации </w:t>
      </w:r>
      <w:r>
        <w:rPr>
          <w:color w:val="000000"/>
          <w:sz w:val="28"/>
          <w:szCs w:val="28"/>
        </w:rPr>
        <w:t>Соколовского</w:t>
      </w:r>
      <w:r w:rsidR="00682CAA">
        <w:rPr>
          <w:color w:val="000000"/>
          <w:sz w:val="28"/>
          <w:szCs w:val="28"/>
        </w:rPr>
        <w:t xml:space="preserve"> сельсовета – секретарь рабочей группы</w:t>
      </w:r>
    </w:p>
    <w:p w:rsidR="00682CAA" w:rsidRDefault="00133014" w:rsidP="00133014">
      <w:pPr>
        <w:pStyle w:val="a9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Алексеева Е. П</w:t>
      </w:r>
      <w:r w:rsidR="001143A8">
        <w:rPr>
          <w:color w:val="000000"/>
          <w:sz w:val="28"/>
          <w:szCs w:val="28"/>
        </w:rPr>
        <w:t>.</w:t>
      </w:r>
      <w:r w:rsidR="00682CAA">
        <w:rPr>
          <w:color w:val="000000"/>
          <w:sz w:val="28"/>
          <w:szCs w:val="28"/>
        </w:rPr>
        <w:t xml:space="preserve">– Директор МКУ </w:t>
      </w:r>
      <w:r w:rsidR="00870D4A">
        <w:rPr>
          <w:color w:val="000000"/>
          <w:sz w:val="28"/>
          <w:szCs w:val="28"/>
        </w:rPr>
        <w:t>ЦКД «</w:t>
      </w:r>
      <w:r>
        <w:rPr>
          <w:color w:val="000000"/>
          <w:sz w:val="28"/>
          <w:szCs w:val="28"/>
        </w:rPr>
        <w:t>КОНТАКТ</w:t>
      </w:r>
      <w:r w:rsidR="00870D4A">
        <w:rPr>
          <w:color w:val="000000"/>
          <w:sz w:val="28"/>
          <w:szCs w:val="28"/>
        </w:rPr>
        <w:t xml:space="preserve">» </w:t>
      </w:r>
      <w:r w:rsidR="00961532">
        <w:rPr>
          <w:color w:val="000000"/>
          <w:sz w:val="28"/>
          <w:szCs w:val="28"/>
        </w:rPr>
        <w:t xml:space="preserve"> </w:t>
      </w:r>
    </w:p>
    <w:p w:rsidR="00682CAA" w:rsidRPr="00682CAA" w:rsidRDefault="00682CAA" w:rsidP="00133014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2CAA" w:rsidRPr="00682CAA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3A8" w:rsidRDefault="001143A8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2CAA" w:rsidRDefault="00682CAA" w:rsidP="00C73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6A2" w:rsidRPr="00CB36A2" w:rsidRDefault="00CB36A2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6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682CA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CB36A2" w:rsidRPr="008A50FD" w:rsidRDefault="00CB36A2" w:rsidP="00CB36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6A2" w:rsidRPr="00CB36A2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B36A2" w:rsidRPr="008A50FD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B36A2" w:rsidRPr="00CB36A2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36A2" w:rsidRPr="00CB36A2" w:rsidRDefault="00CB36A2" w:rsidP="0012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B36A2" w:rsidRPr="008A50FD" w:rsidRDefault="00CB36A2" w:rsidP="00133014">
      <w:pPr>
        <w:pStyle w:val="a9"/>
        <w:numPr>
          <w:ilvl w:val="1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133014">
        <w:rPr>
          <w:color w:val="000000"/>
          <w:sz w:val="28"/>
          <w:szCs w:val="28"/>
        </w:rPr>
        <w:t>Соколовского</w:t>
      </w:r>
      <w:r w:rsidRPr="008A50FD">
        <w:rPr>
          <w:color w:val="000000"/>
          <w:sz w:val="28"/>
          <w:szCs w:val="28"/>
        </w:rPr>
        <w:t xml:space="preserve"> сельсовета (далее - подгруппа).</w:t>
      </w:r>
    </w:p>
    <w:p w:rsidR="00CB36A2" w:rsidRPr="008A50FD" w:rsidRDefault="00A14234" w:rsidP="00133014">
      <w:pPr>
        <w:pStyle w:val="a9"/>
        <w:numPr>
          <w:ilvl w:val="1"/>
          <w:numId w:val="11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</w:t>
      </w:r>
      <w:r w:rsidR="00CB36A2" w:rsidRPr="008A50FD">
        <w:rPr>
          <w:color w:val="000000"/>
          <w:sz w:val="28"/>
          <w:szCs w:val="28"/>
        </w:rPr>
        <w:t>Целями деяте</w:t>
      </w:r>
      <w:r w:rsidR="00122DA3" w:rsidRPr="008A50FD">
        <w:rPr>
          <w:color w:val="000000"/>
          <w:sz w:val="28"/>
          <w:szCs w:val="28"/>
        </w:rPr>
        <w:t>льности рабочей группы является</w:t>
      </w:r>
    </w:p>
    <w:p w:rsidR="00A14234" w:rsidRPr="008A50FD" w:rsidRDefault="00A14234" w:rsidP="001330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8A50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133014" w:rsidRPr="00133014">
        <w:rPr>
          <w:rFonts w:ascii="Times New Roman" w:hAnsi="Times New Roman" w:cs="Times New Roman"/>
          <w:color w:val="000000"/>
          <w:sz w:val="28"/>
          <w:szCs w:val="28"/>
        </w:rPr>
        <w:t>Соколовского</w:t>
      </w:r>
      <w:r w:rsidR="00CB36A2" w:rsidRPr="00133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>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B36A2" w:rsidRPr="008A50FD" w:rsidRDefault="00A14234" w:rsidP="001330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133014" w:rsidRPr="00133014">
        <w:rPr>
          <w:rFonts w:ascii="Times New Roman" w:hAnsi="Times New Roman" w:cs="Times New Roman"/>
          <w:color w:val="000000"/>
          <w:sz w:val="28"/>
          <w:szCs w:val="28"/>
        </w:rPr>
        <w:t>Соколовского</w:t>
      </w:r>
      <w:r w:rsidR="00CB36A2" w:rsidRPr="008A50F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B36A2" w:rsidRPr="008A50FD" w:rsidRDefault="00CB36A2" w:rsidP="00133014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B36A2" w:rsidRPr="008A50FD" w:rsidRDefault="00122DA3" w:rsidP="00133014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 </w:t>
      </w:r>
      <w:r w:rsidR="00CB36A2" w:rsidRPr="008A50FD">
        <w:rPr>
          <w:color w:val="000000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B36A2" w:rsidRPr="008A50FD" w:rsidRDefault="00CB36A2" w:rsidP="008A50FD">
      <w:pPr>
        <w:pStyle w:val="a9"/>
        <w:numPr>
          <w:ilvl w:val="0"/>
          <w:numId w:val="12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Задачи рабочей группы</w:t>
      </w:r>
    </w:p>
    <w:p w:rsidR="00122DA3" w:rsidRPr="008A50FD" w:rsidRDefault="00CB36A2" w:rsidP="00133014">
      <w:pPr>
        <w:pStyle w:val="a9"/>
        <w:numPr>
          <w:ilvl w:val="1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Анализ действующих механизмов оказания имущественной поддержки </w:t>
      </w:r>
      <w:r w:rsidR="00122DA3" w:rsidRPr="008A50FD">
        <w:rPr>
          <w:color w:val="000000"/>
          <w:sz w:val="28"/>
          <w:szCs w:val="28"/>
        </w:rPr>
        <w:t xml:space="preserve">  </w:t>
      </w:r>
    </w:p>
    <w:p w:rsidR="00122DA3" w:rsidRPr="008A50FD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 малого и среднего пр</w:t>
      </w: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едпринимательства на территории   </w:t>
      </w:r>
    </w:p>
    <w:p w:rsidR="00CB36A2" w:rsidRPr="00CB36A2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3014" w:rsidRPr="00133014">
        <w:rPr>
          <w:rFonts w:ascii="Times New Roman" w:hAnsi="Times New Roman" w:cs="Times New Roman"/>
          <w:color w:val="000000"/>
          <w:sz w:val="28"/>
          <w:szCs w:val="28"/>
        </w:rPr>
        <w:t>Соколовского</w:t>
      </w:r>
      <w:r w:rsidR="00CB36A2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6A2" w:rsidRPr="008A50FD" w:rsidRDefault="00A14234" w:rsidP="00133014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    </w:t>
      </w:r>
      <w:r w:rsidR="00CB36A2" w:rsidRPr="008A50FD">
        <w:rPr>
          <w:color w:val="000000"/>
          <w:sz w:val="28"/>
          <w:szCs w:val="28"/>
        </w:rPr>
        <w:t>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B36A2" w:rsidRPr="008A50FD" w:rsidRDefault="00122DA3" w:rsidP="00133014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 </w:t>
      </w:r>
      <w:r w:rsidR="00A14234" w:rsidRPr="008A50FD">
        <w:rPr>
          <w:color w:val="000000"/>
          <w:sz w:val="28"/>
          <w:szCs w:val="28"/>
        </w:rPr>
        <w:t xml:space="preserve">    </w:t>
      </w:r>
      <w:r w:rsidR="00CB36A2" w:rsidRPr="008A50FD">
        <w:rPr>
          <w:color w:val="000000"/>
          <w:sz w:val="28"/>
          <w:szCs w:val="28"/>
        </w:rPr>
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204645">
        <w:rPr>
          <w:color w:val="000000"/>
          <w:sz w:val="28"/>
          <w:szCs w:val="28"/>
        </w:rPr>
        <w:t>Кандауро</w:t>
      </w:r>
      <w:r w:rsidR="001143A8">
        <w:rPr>
          <w:color w:val="000000"/>
          <w:sz w:val="28"/>
          <w:szCs w:val="28"/>
        </w:rPr>
        <w:t>вского</w:t>
      </w:r>
      <w:r w:rsidR="00CB36A2" w:rsidRPr="008A50FD">
        <w:rPr>
          <w:color w:val="000000"/>
          <w:sz w:val="28"/>
          <w:szCs w:val="28"/>
        </w:rPr>
        <w:t xml:space="preserve"> сельсовета</w:t>
      </w:r>
    </w:p>
    <w:p w:rsidR="00CB36A2" w:rsidRPr="008A50FD" w:rsidRDefault="00CB36A2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234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B36A2" w:rsidRPr="008A50FD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8A50FD">
      <w:pPr>
        <w:pStyle w:val="a9"/>
        <w:numPr>
          <w:ilvl w:val="0"/>
          <w:numId w:val="14"/>
        </w:numPr>
        <w:ind w:left="0" w:firstLine="0"/>
        <w:jc w:val="center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Права рабочей группы</w:t>
      </w:r>
    </w:p>
    <w:p w:rsidR="00CB36A2" w:rsidRPr="00CB36A2" w:rsidRDefault="00CB36A2" w:rsidP="008A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имеет право: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122DA3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своих заседаниях вопросы в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</w:p>
    <w:p w:rsidR="00CB36A2" w:rsidRPr="00CB36A2" w:rsidRDefault="00CB36A2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с компетенцией рабочей группы.</w:t>
      </w:r>
    </w:p>
    <w:p w:rsidR="00CB36A2" w:rsidRPr="00CB36A2" w:rsidRDefault="00122DA3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и материалы от муниципальных</w:t>
      </w:r>
    </w:p>
    <w:p w:rsidR="00CB36A2" w:rsidRPr="00CB36A2" w:rsidRDefault="00CB36A2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и предприятий, общественных </w:t>
      </w:r>
      <w:r w:rsidR="00204645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объединений, </w:t>
      </w:r>
      <w:r w:rsidR="00204645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</w:p>
    <w:p w:rsidR="00CB36A2" w:rsidRPr="00CB36A2" w:rsidRDefault="00CB36A2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своей деятельности.</w:t>
      </w:r>
    </w:p>
    <w:p w:rsidR="00CB36A2" w:rsidRPr="00CB36A2" w:rsidRDefault="00122DA3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 субъектов малого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среднего</w:t>
      </w:r>
    </w:p>
    <w:p w:rsidR="00CB36A2" w:rsidRPr="00CB36A2" w:rsidRDefault="00CB36A2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B36A2" w:rsidRPr="00CB36A2" w:rsidRDefault="00CB36A2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B36A2" w:rsidRPr="00CB36A2" w:rsidRDefault="00CB36A2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8A50FD" w:rsidRDefault="00CB36A2" w:rsidP="00133014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Информировать о своей деятельности на официальном сайте </w:t>
      </w:r>
      <w:r w:rsidR="00204645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Кандауро</w:t>
      </w:r>
      <w:r w:rsidR="001143A8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</w:t>
      </w:r>
      <w:r w:rsidR="0020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CB36A2" w:rsidRPr="00CB36A2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36A2" w:rsidRDefault="00CB36A2" w:rsidP="008A50FD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деятельности рабочей группы</w:t>
      </w:r>
    </w:p>
    <w:p w:rsidR="008A50FD" w:rsidRPr="00CB36A2" w:rsidRDefault="008A50FD" w:rsidP="006F5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133014">
      <w:pPr>
        <w:pStyle w:val="a9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B36A2" w:rsidRPr="008A50FD" w:rsidRDefault="00CB36A2" w:rsidP="00133014">
      <w:pPr>
        <w:pStyle w:val="a9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204645">
        <w:rPr>
          <w:color w:val="000000"/>
          <w:sz w:val="28"/>
          <w:szCs w:val="28"/>
        </w:rPr>
        <w:t>Кандауро</w:t>
      </w:r>
      <w:r w:rsidR="001143A8">
        <w:rPr>
          <w:color w:val="000000"/>
          <w:sz w:val="28"/>
          <w:szCs w:val="28"/>
        </w:rPr>
        <w:t>вского</w:t>
      </w:r>
      <w:r w:rsidR="00122DA3" w:rsidRPr="008A50FD">
        <w:rPr>
          <w:color w:val="000000"/>
          <w:sz w:val="28"/>
          <w:szCs w:val="28"/>
        </w:rPr>
        <w:t xml:space="preserve"> сельсовета</w:t>
      </w:r>
      <w:r w:rsidRPr="008A50FD">
        <w:rPr>
          <w:color w:val="000000"/>
          <w:sz w:val="28"/>
          <w:szCs w:val="28"/>
        </w:rPr>
        <w:t>.</w:t>
      </w:r>
    </w:p>
    <w:p w:rsidR="00CB36A2" w:rsidRPr="00CB36A2" w:rsidRDefault="00CB36A2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проводятся по мере необходимости.</w:t>
      </w:r>
    </w:p>
    <w:p w:rsidR="00CB36A2" w:rsidRPr="00CB36A2" w:rsidRDefault="00CB36A2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B36A2" w:rsidRPr="00CB36A2" w:rsidRDefault="00CB36A2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B36A2" w:rsidRPr="00CB36A2" w:rsidRDefault="00CB36A2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рабочей группы: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рабочей группы;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времени и месте проведения заседания рабочей группы;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повестку дня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рабочей группы и порядок ее</w:t>
      </w:r>
      <w:r w:rsidR="0020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заседания рабочей группы;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порядок рассмотрения вопросов на заседании рабочей группы;</w:t>
      </w:r>
    </w:p>
    <w:p w:rsidR="00CB36A2" w:rsidRPr="00CB36A2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122DA3" w:rsidRPr="008A50FD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6A2" w:rsidRPr="00CB36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протоколы заседаний рабочей группы.</w:t>
      </w:r>
    </w:p>
    <w:p w:rsidR="00122DA3" w:rsidRPr="008A50FD" w:rsidRDefault="00122DA3" w:rsidP="00133014">
      <w:pPr>
        <w:pStyle w:val="a9"/>
        <w:numPr>
          <w:ilvl w:val="1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A50FD">
        <w:rPr>
          <w:color w:val="000000"/>
          <w:sz w:val="28"/>
          <w:szCs w:val="28"/>
        </w:rPr>
        <w:t>Секретарь рабочей группы: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рабочей группы о времени и месте проведения</w:t>
      </w:r>
    </w:p>
    <w:p w:rsidR="00122DA3" w:rsidRPr="00122DA3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 протоколы заседаний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группы: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 предложения по повестке дня заседания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подготовке и принятии решений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кворума рабочей группы созывает повторное заседание рабочей группы.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рабочей группы являются обязательными для их выполнения членами рабочей группы.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заседания рабочей группы оформляется секретарем рабочей группы в течение 5 (пяти) рабочих дней с даты проведения заседания рабочей группы, подписывается председателем рабочей группы.</w:t>
      </w:r>
    </w:p>
    <w:p w:rsidR="00122DA3" w:rsidRPr="00122DA3" w:rsidRDefault="00122DA3" w:rsidP="00133014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протоколе заседания рабочей группы указываются:</w:t>
      </w:r>
    </w:p>
    <w:p w:rsidR="00122DA3" w:rsidRPr="00122DA3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-дата, время и место проведения заседания рабочей группы;</w:t>
      </w:r>
    </w:p>
    <w:p w:rsidR="00122DA3" w:rsidRPr="008A50FD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-номер протокола;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2DA3" w:rsidRPr="00122DA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122DA3" w:rsidRPr="00122DA3" w:rsidRDefault="008A50FD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4.17      </w:t>
      </w:r>
      <w:r w:rsidR="00122DA3" w:rsidRPr="008A50FD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протоколу заседания рабочей группы должны быть приложены материалы, предоставленные на рассмотрение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DA3" w:rsidRPr="00CB36A2" w:rsidRDefault="00122DA3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CB36A2" w:rsidRDefault="00CB36A2" w:rsidP="0013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6A2" w:rsidRPr="008A50FD" w:rsidRDefault="00CB36A2" w:rsidP="00133014">
      <w:pPr>
        <w:pStyle w:val="a5"/>
        <w:jc w:val="both"/>
        <w:rPr>
          <w:sz w:val="28"/>
          <w:szCs w:val="28"/>
        </w:rPr>
      </w:pPr>
    </w:p>
    <w:sectPr w:rsidR="00CB36A2" w:rsidRPr="008A50FD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282611"/>
    <w:multiLevelType w:val="multilevel"/>
    <w:tmpl w:val="0EC2A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3D580E09"/>
    <w:multiLevelType w:val="multilevel"/>
    <w:tmpl w:val="32F0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36DF4"/>
    <w:rsid w:val="000817A9"/>
    <w:rsid w:val="00092837"/>
    <w:rsid w:val="000F01B0"/>
    <w:rsid w:val="001143A8"/>
    <w:rsid w:val="00122DA3"/>
    <w:rsid w:val="00133014"/>
    <w:rsid w:val="00137DC8"/>
    <w:rsid w:val="001A09C6"/>
    <w:rsid w:val="001A2268"/>
    <w:rsid w:val="00204645"/>
    <w:rsid w:val="00220385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1AC4"/>
    <w:rsid w:val="00377B3E"/>
    <w:rsid w:val="003A5DB1"/>
    <w:rsid w:val="003B464C"/>
    <w:rsid w:val="003E04C0"/>
    <w:rsid w:val="00432E69"/>
    <w:rsid w:val="00437BB7"/>
    <w:rsid w:val="00453DB5"/>
    <w:rsid w:val="004677BD"/>
    <w:rsid w:val="004E7B3C"/>
    <w:rsid w:val="004F1C64"/>
    <w:rsid w:val="00630170"/>
    <w:rsid w:val="00654A26"/>
    <w:rsid w:val="00682CAA"/>
    <w:rsid w:val="00691EAE"/>
    <w:rsid w:val="006C1F6D"/>
    <w:rsid w:val="006F5E8B"/>
    <w:rsid w:val="00703002"/>
    <w:rsid w:val="00736D62"/>
    <w:rsid w:val="007E2B45"/>
    <w:rsid w:val="007E2CFB"/>
    <w:rsid w:val="007F36F0"/>
    <w:rsid w:val="007F543F"/>
    <w:rsid w:val="00812A8B"/>
    <w:rsid w:val="00821853"/>
    <w:rsid w:val="00870D4A"/>
    <w:rsid w:val="00875060"/>
    <w:rsid w:val="00881853"/>
    <w:rsid w:val="008A50FD"/>
    <w:rsid w:val="008C5132"/>
    <w:rsid w:val="008E5CA3"/>
    <w:rsid w:val="0090207C"/>
    <w:rsid w:val="009240D1"/>
    <w:rsid w:val="00925B19"/>
    <w:rsid w:val="009609E8"/>
    <w:rsid w:val="00961532"/>
    <w:rsid w:val="00994355"/>
    <w:rsid w:val="009A00AF"/>
    <w:rsid w:val="009C61D8"/>
    <w:rsid w:val="009D1AEC"/>
    <w:rsid w:val="009E2D8E"/>
    <w:rsid w:val="00A1236E"/>
    <w:rsid w:val="00A14234"/>
    <w:rsid w:val="00A55B10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2175E"/>
    <w:rsid w:val="00C53743"/>
    <w:rsid w:val="00C73DBC"/>
    <w:rsid w:val="00CB36A2"/>
    <w:rsid w:val="00CF1EDA"/>
    <w:rsid w:val="00D04DD7"/>
    <w:rsid w:val="00D87175"/>
    <w:rsid w:val="00D93046"/>
    <w:rsid w:val="00DA4139"/>
    <w:rsid w:val="00E26057"/>
    <w:rsid w:val="00E26349"/>
    <w:rsid w:val="00E377BD"/>
    <w:rsid w:val="00E807D0"/>
    <w:rsid w:val="00EA673E"/>
    <w:rsid w:val="00EC3ADD"/>
    <w:rsid w:val="00EE4AA8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2020-08-04T03:59:00Z</cp:lastPrinted>
  <dcterms:created xsi:type="dcterms:W3CDTF">2020-08-03T08:50:00Z</dcterms:created>
  <dcterms:modified xsi:type="dcterms:W3CDTF">2020-08-04T03:59:00Z</dcterms:modified>
</cp:coreProperties>
</file>