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9F" w:rsidRDefault="0048799F" w:rsidP="0048799F">
      <w:pPr>
        <w:widowControl w:val="0"/>
        <w:autoSpaceDE/>
        <w:ind w:firstLine="709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-533400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48799F" w:rsidRDefault="0048799F" w:rsidP="0048799F">
      <w:pPr>
        <w:jc w:val="center"/>
      </w:pPr>
      <w:r>
        <w:t>АДМИНИСТРАЦИЯ</w:t>
      </w:r>
    </w:p>
    <w:p w:rsidR="0048799F" w:rsidRDefault="0048799F" w:rsidP="0048799F">
      <w:pPr>
        <w:jc w:val="center"/>
      </w:pPr>
      <w:r>
        <w:t>СОКОЛОВСКОГО  СЕЛЬСОВЕТА</w:t>
      </w:r>
    </w:p>
    <w:p w:rsidR="0048799F" w:rsidRDefault="0048799F" w:rsidP="0048799F">
      <w:pPr>
        <w:jc w:val="center"/>
      </w:pPr>
      <w:r>
        <w:t>КОЛЫВАНСКОГО  РАЙОНА</w:t>
      </w:r>
    </w:p>
    <w:p w:rsidR="0048799F" w:rsidRDefault="0048799F" w:rsidP="0048799F">
      <w:pPr>
        <w:jc w:val="center"/>
      </w:pPr>
      <w:r>
        <w:t>НОВОСИБИРСКОЙ  ОБЛАСТИ</w:t>
      </w:r>
    </w:p>
    <w:p w:rsidR="0048799F" w:rsidRDefault="0048799F" w:rsidP="0048799F">
      <w:pPr>
        <w:jc w:val="center"/>
      </w:pPr>
    </w:p>
    <w:p w:rsidR="0048799F" w:rsidRDefault="0048799F" w:rsidP="0048799F">
      <w:pPr>
        <w:jc w:val="center"/>
      </w:pPr>
    </w:p>
    <w:p w:rsidR="0048799F" w:rsidRDefault="0048799F" w:rsidP="0048799F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48799F" w:rsidRDefault="0048799F" w:rsidP="0048799F">
      <w:pPr>
        <w:jc w:val="center"/>
      </w:pPr>
    </w:p>
    <w:p w:rsidR="0048799F" w:rsidRDefault="0048799F" w:rsidP="0048799F">
      <w:r>
        <w:t xml:space="preserve">       31.01.2019 г.                           с. </w:t>
      </w:r>
      <w:proofErr w:type="spellStart"/>
      <w:r>
        <w:t>Соколово</w:t>
      </w:r>
      <w:proofErr w:type="spellEnd"/>
      <w:r>
        <w:t xml:space="preserve">                                       № 14-п</w:t>
      </w:r>
    </w:p>
    <w:p w:rsidR="0048799F" w:rsidRDefault="0048799F" w:rsidP="0048799F"/>
    <w:p w:rsidR="0048799F" w:rsidRDefault="0048799F" w:rsidP="0048799F">
      <w:pPr>
        <w:widowControl w:val="0"/>
        <w:autoSpaceDE/>
        <w:ind w:firstLine="1701"/>
        <w:jc w:val="center"/>
        <w:rPr>
          <w:szCs w:val="20"/>
        </w:rPr>
      </w:pPr>
    </w:p>
    <w:p w:rsidR="0048799F" w:rsidRDefault="0048799F" w:rsidP="0048799F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      В соответствии с Федеральным законом  от 12.01.1996 № 8- ФЗ «О погребении и похоронном деле»,  Федеральным законом от 06.10.2003 № 131-ФЗ «Об общих принципах организации местного самоуправления в Российской Федерации,</w:t>
      </w:r>
    </w:p>
    <w:p w:rsidR="0048799F" w:rsidRDefault="0048799F" w:rsidP="0048799F">
      <w:pPr>
        <w:widowControl w:val="0"/>
        <w:autoSpaceDE/>
        <w:jc w:val="both"/>
        <w:rPr>
          <w:szCs w:val="20"/>
        </w:rPr>
      </w:pPr>
      <w:r>
        <w:rPr>
          <w:szCs w:val="20"/>
        </w:rPr>
        <w:t xml:space="preserve"> Постановляю: 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1. Утвердить стоимость гарантированного перечня услуг по погребению в сумме 6841,57 рубля: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 – 132,08 рублей,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Предоставление и доставка гроба и других предметов, необходимых для погребения – 3318,08 рублей,</w:t>
      </w:r>
    </w:p>
    <w:p w:rsidR="0048799F" w:rsidRDefault="0048799F" w:rsidP="0048799F">
      <w:pPr>
        <w:widowControl w:val="0"/>
        <w:autoSpaceDE/>
        <w:ind w:firstLine="851"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– 867,44 рубля,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– 2523,97 рублей.</w:t>
      </w:r>
    </w:p>
    <w:p w:rsidR="0048799F" w:rsidRDefault="0048799F" w:rsidP="0048799F">
      <w:pPr>
        <w:autoSpaceDE/>
        <w:ind w:firstLine="851"/>
        <w:jc w:val="both"/>
        <w:rPr>
          <w:szCs w:val="20"/>
        </w:rPr>
      </w:pPr>
      <w:r>
        <w:rPr>
          <w:szCs w:val="24"/>
        </w:rPr>
        <w:t xml:space="preserve">2. Утвердить стоимость гарантированного перечня услуг по погребению умерших, не имеющих супруга, близких родственников, </w:t>
      </w:r>
      <w:r>
        <w:rPr>
          <w:szCs w:val="20"/>
        </w:rPr>
        <w:t>законного представителя или иных лиц, взявших на себя обязанности по погребению умершего, в сумме 7135,76 рублей: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Оформление документов, необходимых для погребения, - 133,80 рублей,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Облачение тела – 182,90 рублей,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0"/>
        </w:rPr>
      </w:pPr>
      <w:r>
        <w:rPr>
          <w:szCs w:val="20"/>
        </w:rPr>
        <w:t>- Предоставление гроба – 3233,08 рублей,</w:t>
      </w:r>
    </w:p>
    <w:p w:rsidR="0048799F" w:rsidRDefault="0048799F" w:rsidP="0048799F">
      <w:pPr>
        <w:widowControl w:val="0"/>
        <w:autoSpaceDE/>
        <w:ind w:firstLine="851"/>
        <w:jc w:val="both"/>
      </w:pPr>
      <w:r>
        <w:rPr>
          <w:szCs w:val="20"/>
        </w:rPr>
        <w:t xml:space="preserve">- </w:t>
      </w:r>
      <w:r>
        <w:t>Перевозка тела (останков) умершего на кладбище – 867,43 рубля,</w:t>
      </w:r>
    </w:p>
    <w:p w:rsidR="0048799F" w:rsidRDefault="0048799F" w:rsidP="0048799F">
      <w:pPr>
        <w:widowControl w:val="0"/>
        <w:autoSpaceDE/>
        <w:ind w:firstLine="851"/>
        <w:jc w:val="both"/>
        <w:rPr>
          <w:szCs w:val="24"/>
        </w:rPr>
      </w:pPr>
      <w:r>
        <w:t xml:space="preserve">- </w:t>
      </w:r>
      <w:r>
        <w:rPr>
          <w:szCs w:val="24"/>
        </w:rPr>
        <w:t>Погребение – 2718,54 рубля.</w:t>
      </w: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4. Данное постановление вступает с силу с 01.02.2019 года.</w:t>
      </w:r>
    </w:p>
    <w:p w:rsidR="0048799F" w:rsidRDefault="0048799F" w:rsidP="0048799F">
      <w:pPr>
        <w:widowControl w:val="0"/>
        <w:autoSpaceDE/>
        <w:ind w:firstLine="709"/>
        <w:rPr>
          <w:szCs w:val="20"/>
        </w:rPr>
      </w:pPr>
      <w:r>
        <w:rPr>
          <w:szCs w:val="20"/>
        </w:rPr>
        <w:t>5.  Постановление № 4-п от 31.01.2018 г. «О стоимости гарантированного перечня услуг по погребению»  считать утратившим силу.</w:t>
      </w:r>
    </w:p>
    <w:p w:rsidR="0048799F" w:rsidRDefault="0048799F" w:rsidP="0048799F">
      <w:pPr>
        <w:widowControl w:val="0"/>
        <w:autoSpaceDE/>
        <w:ind w:firstLine="709"/>
        <w:rPr>
          <w:szCs w:val="20"/>
        </w:rPr>
      </w:pP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 xml:space="preserve">Глава Соколовского сельсовета                                          </w:t>
      </w:r>
    </w:p>
    <w:p w:rsid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Колыванского района</w:t>
      </w:r>
    </w:p>
    <w:p w:rsidR="006B22BD" w:rsidRPr="0048799F" w:rsidRDefault="0048799F" w:rsidP="0048799F">
      <w:pPr>
        <w:widowControl w:val="0"/>
        <w:autoSpaceDE/>
        <w:ind w:firstLine="709"/>
        <w:jc w:val="both"/>
        <w:rPr>
          <w:szCs w:val="20"/>
        </w:rPr>
      </w:pPr>
      <w:r>
        <w:rPr>
          <w:szCs w:val="20"/>
        </w:rPr>
        <w:t>Новосибирской области                                              Е. Н. Антонова</w:t>
      </w:r>
    </w:p>
    <w:sectPr w:rsidR="006B22BD" w:rsidRPr="0048799F" w:rsidSect="002E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9F"/>
    <w:rsid w:val="0048799F"/>
    <w:rsid w:val="00672BA5"/>
    <w:rsid w:val="006B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2019-01-31T08:51:00Z</dcterms:created>
  <dcterms:modified xsi:type="dcterms:W3CDTF">2019-01-31T09:32:00Z</dcterms:modified>
</cp:coreProperties>
</file>