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273B" w:rsidRDefault="00A84EAD" w:rsidP="002D2046">
      <w:pPr>
        <w:shd w:val="clear" w:color="auto" w:fill="FFFFFF"/>
        <w:spacing w:before="150" w:after="183" w:line="240" w:lineRule="auto"/>
        <w:jc w:val="both"/>
        <w:outlineLvl w:val="4"/>
        <w:rPr>
          <w:rFonts w:ascii="Roboto Condensed" w:eastAsia="Times New Roman" w:hAnsi="Roboto Condensed" w:cs="Times New Roman"/>
          <w:b/>
          <w:bCs/>
          <w:sz w:val="24"/>
          <w:szCs w:val="24"/>
          <w:lang w:eastAsia="ru-RU"/>
        </w:rPr>
      </w:pPr>
      <w:r>
        <w:rPr>
          <w:rFonts w:ascii="Roboto Condensed" w:eastAsia="Times New Roman" w:hAnsi="Roboto Condensed" w:cs="Times New Roman"/>
          <w:b/>
          <w:bCs/>
          <w:sz w:val="24"/>
          <w:szCs w:val="24"/>
          <w:lang w:eastAsia="ru-RU"/>
        </w:rPr>
        <w:t xml:space="preserve">ОТВЕТСТВЕННОСТЬ </w:t>
      </w:r>
      <w:r w:rsidR="006D216E">
        <w:rPr>
          <w:rFonts w:ascii="Roboto Condensed" w:eastAsia="Times New Roman" w:hAnsi="Roboto Condensed" w:cs="Times New Roman"/>
          <w:b/>
          <w:bCs/>
          <w:sz w:val="24"/>
          <w:szCs w:val="24"/>
          <w:lang w:eastAsia="ru-RU"/>
        </w:rPr>
        <w:t xml:space="preserve">ЗА СОВЕРШЕНИЕ ДЕЙСТВИЙ, НАПРАВЛЕННЫХ НА РАЗРУШЕНИЕ ИЛИ ПОВРЕЖДЕНИЕ ПРЕДПРИЯТИЙ, СООРУЖЕНИЙ, ОБЪЕКТОВ ТРАНСПОРТНОЙ ИНФРАСТРУКТУРЫ И ТРАНСПОРТНЫХ СРЕДСТВ, СРЕДСТВ СВЯЗИ, ОБЪЕКТОВ ЖИЗНЕОБЕСПЕЧЕНИЯ НАСЕЛЕНИЯ ЛИБО НА НАНЕСЕНИЕ ВРЕДА ЗДОРОВЬЮ ЛЮДЕЙ В ЦЕЛЯХ ПОДРЫВА ЭКОНОМИЧЕСКОЙ БЕЗОПАНСОСТИ И (ИЛИ) ОБОРОНОСПОСОБНОСТИ </w:t>
      </w:r>
      <w:r w:rsidR="006D216E">
        <w:rPr>
          <w:rFonts w:ascii="Roboto Condensed" w:eastAsia="Times New Roman" w:hAnsi="Roboto Condensed" w:cs="Times New Roman" w:hint="eastAsia"/>
          <w:b/>
          <w:bCs/>
          <w:sz w:val="24"/>
          <w:szCs w:val="24"/>
          <w:lang w:eastAsia="ru-RU"/>
        </w:rPr>
        <w:t>Р</w:t>
      </w:r>
      <w:r w:rsidR="006D216E">
        <w:rPr>
          <w:rFonts w:ascii="Roboto Condensed" w:eastAsia="Times New Roman" w:hAnsi="Roboto Condensed" w:cs="Times New Roman"/>
          <w:b/>
          <w:bCs/>
          <w:sz w:val="24"/>
          <w:szCs w:val="24"/>
          <w:lang w:eastAsia="ru-RU"/>
        </w:rPr>
        <w:t xml:space="preserve">ОССИЙСКОЙ ФЕДЕРАЦИИ. </w:t>
      </w:r>
    </w:p>
    <w:p w:rsidR="002D2046" w:rsidRDefault="002D2046" w:rsidP="002D2046">
      <w:pPr>
        <w:shd w:val="clear" w:color="auto" w:fill="FFFFFF"/>
        <w:spacing w:after="0" w:line="240" w:lineRule="auto"/>
        <w:jc w:val="both"/>
        <w:outlineLvl w:val="4"/>
        <w:rPr>
          <w:rFonts w:ascii="Times New Roman" w:eastAsia="Times New Roman" w:hAnsi="Times New Roman" w:cs="Times New Roman"/>
          <w:bCs/>
          <w:sz w:val="28"/>
          <w:szCs w:val="28"/>
          <w:lang w:eastAsia="ru-RU"/>
        </w:rPr>
      </w:pPr>
      <w:r>
        <w:rPr>
          <w:rFonts w:ascii="Roboto Condensed" w:eastAsia="Times New Roman" w:hAnsi="Roboto Condensed" w:cs="Times New Roman"/>
          <w:b/>
          <w:bCs/>
          <w:sz w:val="24"/>
          <w:szCs w:val="24"/>
          <w:lang w:eastAsia="ru-RU"/>
        </w:rPr>
        <w:tab/>
      </w:r>
      <w:r w:rsidRPr="002D2046">
        <w:rPr>
          <w:rFonts w:ascii="Times New Roman" w:eastAsia="Times New Roman" w:hAnsi="Times New Roman" w:cs="Times New Roman"/>
          <w:bCs/>
          <w:sz w:val="28"/>
          <w:szCs w:val="28"/>
          <w:lang w:eastAsia="ru-RU"/>
        </w:rPr>
        <w:t xml:space="preserve">Статьей </w:t>
      </w:r>
      <w:r>
        <w:rPr>
          <w:rFonts w:ascii="Times New Roman" w:eastAsia="Times New Roman" w:hAnsi="Times New Roman" w:cs="Times New Roman"/>
          <w:bCs/>
          <w:sz w:val="28"/>
          <w:szCs w:val="28"/>
          <w:lang w:eastAsia="ru-RU"/>
        </w:rPr>
        <w:t xml:space="preserve">281 Уголовного кодекса Российской Федерации предусмотрена уголовная ответственность за совершение диверсии. </w:t>
      </w:r>
    </w:p>
    <w:p w:rsidR="002D2046" w:rsidRDefault="002D2046" w:rsidP="002D2046">
      <w:pPr>
        <w:shd w:val="clear" w:color="auto" w:fill="FFFFFF"/>
        <w:spacing w:after="0" w:line="240" w:lineRule="auto"/>
        <w:jc w:val="both"/>
        <w:outlineLvl w:val="4"/>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ab/>
        <w:t xml:space="preserve">В частности, совершение взрыва, поджога или иных действий, направленных на разрушение или повреждение предприятий, сооружений, объектов транспортной инфраструктуры и транспортных средств, средств связи, объектов жизнеобеспечения населения либо на нанесение вреда здоровью людей и (или) компонентам природной среды, если эти действия совершены в целях подрыва экономической безопасности и (или) обороноспособности Российской Федерации – наказываются лишением свободы на срок от десяти до двадцати лет. </w:t>
      </w:r>
    </w:p>
    <w:p w:rsidR="001D3771" w:rsidRPr="001D3771" w:rsidRDefault="002D2046" w:rsidP="001D3771">
      <w:pPr>
        <w:pStyle w:val="aa"/>
        <w:spacing w:before="0" w:beforeAutospacing="0" w:after="0" w:afterAutospacing="0" w:line="288" w:lineRule="atLeast"/>
        <w:ind w:firstLine="540"/>
        <w:jc w:val="both"/>
        <w:rPr>
          <w:sz w:val="28"/>
          <w:szCs w:val="28"/>
        </w:rPr>
      </w:pPr>
      <w:r>
        <w:rPr>
          <w:bCs/>
          <w:sz w:val="28"/>
          <w:szCs w:val="28"/>
        </w:rPr>
        <w:tab/>
      </w:r>
      <w:r w:rsidR="001D3771" w:rsidRPr="001D3771">
        <w:rPr>
          <w:bCs/>
          <w:sz w:val="28"/>
          <w:szCs w:val="28"/>
        </w:rPr>
        <w:t xml:space="preserve">Те же деяния: </w:t>
      </w:r>
      <w:r w:rsidR="001D3771" w:rsidRPr="001D3771">
        <w:rPr>
          <w:sz w:val="28"/>
          <w:szCs w:val="28"/>
        </w:rPr>
        <w:t>совершенные группой лиц по предварительному сговору или организованной группой;</w:t>
      </w:r>
      <w:r w:rsidR="001D3771" w:rsidRPr="001D3771">
        <w:rPr>
          <w:sz w:val="28"/>
          <w:szCs w:val="28"/>
        </w:rPr>
        <w:t xml:space="preserve"> </w:t>
      </w:r>
      <w:r w:rsidR="001D3771" w:rsidRPr="001D3771">
        <w:rPr>
          <w:sz w:val="28"/>
          <w:szCs w:val="28"/>
        </w:rPr>
        <w:t xml:space="preserve">повлекшие причинение значительного имущественного ущерба либо наступление иных тяжких последствий; сопряженные с посягательством на объекты федерального органа исполнительной власти в области обороны, Вооруженных Сил Российской Федерации, войск национальной гвардии Российской Федерации, органов государственной власти, привлекаемых для выполнения отдельных задач в области обороны, а также на объекты топливно-энергетического комплекса и организаций оборонно-промышленного комплекса, </w:t>
      </w:r>
      <w:r w:rsidR="001D3771" w:rsidRPr="001D3771">
        <w:rPr>
          <w:sz w:val="28"/>
          <w:szCs w:val="28"/>
        </w:rPr>
        <w:t xml:space="preserve">- </w:t>
      </w:r>
      <w:r w:rsidR="001D3771" w:rsidRPr="001D3771">
        <w:rPr>
          <w:sz w:val="28"/>
          <w:szCs w:val="28"/>
        </w:rPr>
        <w:t xml:space="preserve">наказываются лишением свободы на срок от двенадцати до двадцати лет. </w:t>
      </w:r>
    </w:p>
    <w:p w:rsidR="00E43CB4" w:rsidRDefault="001D3771" w:rsidP="00E43CB4">
      <w:pPr>
        <w:pStyle w:val="aa"/>
        <w:spacing w:before="0" w:beforeAutospacing="0" w:after="0" w:afterAutospacing="0" w:line="288" w:lineRule="atLeast"/>
        <w:ind w:firstLine="540"/>
        <w:jc w:val="both"/>
        <w:rPr>
          <w:sz w:val="28"/>
          <w:szCs w:val="28"/>
        </w:rPr>
      </w:pPr>
      <w:r>
        <w:rPr>
          <w:bCs/>
          <w:sz w:val="28"/>
          <w:szCs w:val="28"/>
        </w:rPr>
        <w:tab/>
      </w:r>
      <w:r w:rsidRPr="001D3771">
        <w:rPr>
          <w:sz w:val="28"/>
          <w:szCs w:val="28"/>
        </w:rPr>
        <w:t xml:space="preserve">Деяния, сопряжены с посягательством на объекты использования атомной энергии, потенциально опасные биологические объекты либо с использованием ядерных материалов, радиоактивных веществ или источников радиоактивного излучения либо ядовитых, отравляющих, токсичных, опасных химических веществ или патогенных биологических агентов; повлекли причинение смерти человеку, - наказываются лишением свободы на срок от пятнадцати до двадцати лет или пожизненным лишением свободы. </w:t>
      </w:r>
    </w:p>
    <w:p w:rsidR="00E43CB4" w:rsidRDefault="00E43CB4" w:rsidP="0060599E">
      <w:pPr>
        <w:pStyle w:val="aa"/>
        <w:spacing w:before="0" w:beforeAutospacing="0" w:after="0" w:afterAutospacing="0" w:line="288" w:lineRule="atLeast"/>
        <w:ind w:firstLine="708"/>
        <w:jc w:val="both"/>
        <w:rPr>
          <w:sz w:val="28"/>
          <w:szCs w:val="28"/>
        </w:rPr>
      </w:pPr>
      <w:r w:rsidRPr="00E43CB4">
        <w:rPr>
          <w:sz w:val="28"/>
          <w:szCs w:val="28"/>
        </w:rPr>
        <w:t xml:space="preserve">Статья 281.1 УК РФ предусматривает ответственность за Склонение, вербовка или иное вовлечение лица в совершение хотя бы одного из преступлений, предусмотренных статьей 281 УК РФ. За совершение указанного преступления законом предусмотрено наказание в виде лишения свободы на срок от </w:t>
      </w:r>
      <w:r w:rsidR="0060599E">
        <w:rPr>
          <w:sz w:val="28"/>
          <w:szCs w:val="28"/>
        </w:rPr>
        <w:t>8</w:t>
      </w:r>
      <w:r w:rsidRPr="00E43CB4">
        <w:rPr>
          <w:sz w:val="28"/>
          <w:szCs w:val="28"/>
        </w:rPr>
        <w:t xml:space="preserve"> до </w:t>
      </w:r>
      <w:r w:rsidR="0060599E">
        <w:rPr>
          <w:sz w:val="28"/>
          <w:szCs w:val="28"/>
        </w:rPr>
        <w:t>15</w:t>
      </w:r>
      <w:r w:rsidRPr="00E43CB4">
        <w:rPr>
          <w:sz w:val="28"/>
          <w:szCs w:val="28"/>
        </w:rPr>
        <w:t xml:space="preserve"> лет или пожизненным лишением свободы.</w:t>
      </w:r>
    </w:p>
    <w:p w:rsidR="0060599E" w:rsidRDefault="0060599E" w:rsidP="0060599E">
      <w:pPr>
        <w:pStyle w:val="aa"/>
        <w:spacing w:before="0" w:beforeAutospacing="0" w:after="0" w:afterAutospacing="0" w:line="288" w:lineRule="atLeast"/>
        <w:ind w:firstLine="708"/>
        <w:jc w:val="both"/>
        <w:rPr>
          <w:sz w:val="28"/>
          <w:szCs w:val="28"/>
        </w:rPr>
      </w:pPr>
      <w:r>
        <w:rPr>
          <w:sz w:val="28"/>
          <w:szCs w:val="28"/>
        </w:rPr>
        <w:t xml:space="preserve">Совершение указанных деяний лицом с использованием своего служебного положения предусматривает наказание предусматривает наказание от 10 до 20 лет лишения свободы или пожизненное лишение свободы. </w:t>
      </w:r>
    </w:p>
    <w:p w:rsidR="0060599E" w:rsidRDefault="0060599E" w:rsidP="0060599E">
      <w:pPr>
        <w:pStyle w:val="aa"/>
        <w:spacing w:before="0" w:beforeAutospacing="0" w:after="0" w:afterAutospacing="0" w:line="288" w:lineRule="atLeast"/>
        <w:ind w:firstLine="708"/>
        <w:jc w:val="both"/>
        <w:rPr>
          <w:sz w:val="28"/>
          <w:szCs w:val="28"/>
        </w:rPr>
      </w:pPr>
      <w:r>
        <w:rPr>
          <w:sz w:val="28"/>
          <w:szCs w:val="28"/>
        </w:rPr>
        <w:t xml:space="preserve">За пособничество в совершении диверсии предусмотрено наказание в виде лишения свободы на срок от 10 до 20 лет. </w:t>
      </w:r>
    </w:p>
    <w:p w:rsidR="00352A96" w:rsidRDefault="0060599E" w:rsidP="0060599E">
      <w:pPr>
        <w:pStyle w:val="aa"/>
        <w:spacing w:before="0" w:beforeAutospacing="0" w:after="0" w:afterAutospacing="0" w:line="288" w:lineRule="atLeast"/>
        <w:ind w:firstLine="708"/>
        <w:jc w:val="both"/>
        <w:rPr>
          <w:sz w:val="28"/>
          <w:szCs w:val="28"/>
        </w:rPr>
      </w:pPr>
      <w:r>
        <w:rPr>
          <w:sz w:val="28"/>
          <w:szCs w:val="28"/>
        </w:rPr>
        <w:lastRenderedPageBreak/>
        <w:t>За организацию совершения диверсии</w:t>
      </w:r>
      <w:r w:rsidR="00352A96">
        <w:rPr>
          <w:sz w:val="28"/>
          <w:szCs w:val="28"/>
        </w:rPr>
        <w:t>, либо руководство, а равно за организацию финансирования предусмотрено наказание от 15 до 20 лет лишения свободы, а также пожизненное лишение свободы.</w:t>
      </w:r>
    </w:p>
    <w:p w:rsidR="0060599E" w:rsidRDefault="00352A96" w:rsidP="0060599E">
      <w:pPr>
        <w:pStyle w:val="aa"/>
        <w:spacing w:before="0" w:beforeAutospacing="0" w:after="0" w:afterAutospacing="0" w:line="288" w:lineRule="atLeast"/>
        <w:ind w:firstLine="708"/>
        <w:jc w:val="both"/>
        <w:rPr>
          <w:sz w:val="28"/>
          <w:szCs w:val="28"/>
        </w:rPr>
      </w:pPr>
      <w:r>
        <w:rPr>
          <w:sz w:val="28"/>
          <w:szCs w:val="28"/>
        </w:rPr>
        <w:t xml:space="preserve">При этом статья 281.1 УК РФ содержит примечание, в котором даны разъяснения о том, что следует понимать под финансированием диверсии, пособничеством, а также указаны основания для освобождения от уголовной ответственности.  </w:t>
      </w:r>
      <w:r w:rsidR="0060599E">
        <w:rPr>
          <w:sz w:val="28"/>
          <w:szCs w:val="28"/>
        </w:rPr>
        <w:t xml:space="preserve">  </w:t>
      </w:r>
    </w:p>
    <w:p w:rsidR="001D3771" w:rsidRPr="001D3771" w:rsidRDefault="001D3771" w:rsidP="0060599E">
      <w:pPr>
        <w:pStyle w:val="aa"/>
        <w:spacing w:before="0" w:beforeAutospacing="0" w:after="0" w:afterAutospacing="0" w:line="288" w:lineRule="atLeast"/>
        <w:ind w:firstLine="708"/>
        <w:jc w:val="both"/>
        <w:rPr>
          <w:sz w:val="28"/>
          <w:szCs w:val="28"/>
        </w:rPr>
      </w:pPr>
      <w:r w:rsidRPr="001D3771">
        <w:rPr>
          <w:sz w:val="28"/>
          <w:szCs w:val="28"/>
        </w:rPr>
        <w:t>Кроме этого, статьей 267 УК РФ предусмотрена уголовная ответственность за р</w:t>
      </w:r>
      <w:r w:rsidRPr="001D3771">
        <w:rPr>
          <w:sz w:val="28"/>
          <w:szCs w:val="28"/>
        </w:rPr>
        <w:t>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другого транспортного оборудования, а равно умышленное блокирование транспортных коммуникаций, объектов транспортной инфраструктуры либо воспрепятствование движению транспортных средств и пешеходов на путях сообщения, улично-дорожной сети, если эти деяния создали угрозу жизни, здоровью и безопасности граждан либо угрозу уничтожения или повреждения имущества физических и (или) юридических лиц, -</w:t>
      </w:r>
      <w:r>
        <w:rPr>
          <w:sz w:val="28"/>
          <w:szCs w:val="28"/>
        </w:rPr>
        <w:t xml:space="preserve"> </w:t>
      </w:r>
      <w:r w:rsidRPr="001D3771">
        <w:rPr>
          <w:sz w:val="28"/>
          <w:szCs w:val="28"/>
        </w:rPr>
        <w:t xml:space="preserve">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двухсот сорока часов, либо принудительными работами на срок до одного года, либо лишением свободы на тот же срок. </w:t>
      </w:r>
    </w:p>
    <w:p w:rsidR="001D3771" w:rsidRDefault="001D3771" w:rsidP="001D3771">
      <w:pPr>
        <w:pStyle w:val="aa"/>
        <w:spacing w:before="0" w:beforeAutospacing="0" w:after="0" w:afterAutospacing="0" w:line="288" w:lineRule="atLeast"/>
        <w:ind w:firstLine="540"/>
        <w:jc w:val="both"/>
        <w:rPr>
          <w:sz w:val="28"/>
          <w:szCs w:val="28"/>
        </w:rPr>
      </w:pPr>
      <w:r w:rsidRPr="001D3771">
        <w:rPr>
          <w:sz w:val="28"/>
          <w:szCs w:val="28"/>
        </w:rPr>
        <w:t xml:space="preserve">Также статьей 205 УК РФ  предусмотрена уголовная ответственность за совершение террористического акта (взрыва, поджога или иных действий, устрашающих население и создающих опасность гибели человека, причинения значительного имущественного ущерба либо наступления иных тяжких последствий, в целях дестабилизации деятельности органов власти) исключительно в виде лишения свободы сроком от десяти до двадцати лет. </w:t>
      </w:r>
    </w:p>
    <w:p w:rsidR="00E43CB4" w:rsidRDefault="001033BF" w:rsidP="00E43CB4">
      <w:pPr>
        <w:pStyle w:val="aa"/>
        <w:spacing w:before="0" w:beforeAutospacing="0" w:after="0" w:afterAutospacing="0" w:line="288" w:lineRule="atLeast"/>
        <w:ind w:firstLine="540"/>
        <w:jc w:val="both"/>
        <w:rPr>
          <w:sz w:val="28"/>
          <w:szCs w:val="28"/>
        </w:rPr>
      </w:pPr>
      <w:r w:rsidRPr="00E43CB4">
        <w:rPr>
          <w:sz w:val="28"/>
          <w:szCs w:val="28"/>
        </w:rPr>
        <w:t xml:space="preserve">Статьей 207 УК РФ предусмотрена </w:t>
      </w:r>
      <w:r w:rsidR="00E43CB4" w:rsidRPr="00E43CB4">
        <w:rPr>
          <w:sz w:val="28"/>
          <w:szCs w:val="28"/>
        </w:rPr>
        <w:t>уголовная ответственность, в том числе,  заведомо ложное сообщение о готовящихся взрыве, поджоге или иных действиях, создающих опасность гибели людей, причинение значительного  имущественного ущерба, совершенное в отношении объектов социальной инфраструктуры, наказывается штрафом в размере от пятисот тысяч до семисот тысяч рублей или в размере заработной платы или иного дохода осужденного за период от одного года до двух лет либо лишением свободы на срок от трех до пяти лет.</w:t>
      </w:r>
    </w:p>
    <w:p w:rsidR="00352A96" w:rsidRPr="00E43CB4" w:rsidRDefault="00352A96" w:rsidP="00E43CB4">
      <w:pPr>
        <w:pStyle w:val="aa"/>
        <w:spacing w:before="0" w:beforeAutospacing="0" w:after="0" w:afterAutospacing="0" w:line="288" w:lineRule="atLeast"/>
        <w:ind w:firstLine="540"/>
        <w:jc w:val="both"/>
        <w:rPr>
          <w:sz w:val="28"/>
          <w:szCs w:val="28"/>
        </w:rPr>
      </w:pPr>
      <w:r>
        <w:rPr>
          <w:sz w:val="28"/>
          <w:szCs w:val="28"/>
        </w:rPr>
        <w:t>В связи с повышенной общественной опасностью, а также прогнозируемыми трагическими последствиями ответственность</w:t>
      </w:r>
      <w:bookmarkStart w:id="0" w:name="_GoBack"/>
      <w:bookmarkEnd w:id="0"/>
      <w:r>
        <w:rPr>
          <w:sz w:val="28"/>
          <w:szCs w:val="28"/>
        </w:rPr>
        <w:t xml:space="preserve"> за совершение преступлений в указанной сфере возникает с 14 лет. </w:t>
      </w:r>
    </w:p>
    <w:p w:rsidR="00E43CB4" w:rsidRPr="00E43CB4" w:rsidRDefault="00E43CB4" w:rsidP="00E43CB4">
      <w:pPr>
        <w:pStyle w:val="aa"/>
        <w:spacing w:before="0" w:beforeAutospacing="0" w:after="0" w:afterAutospacing="0" w:line="288" w:lineRule="atLeast"/>
        <w:ind w:firstLine="540"/>
        <w:jc w:val="both"/>
      </w:pPr>
      <w:r>
        <w:t xml:space="preserve"> </w:t>
      </w:r>
    </w:p>
    <w:p w:rsidR="001033BF" w:rsidRPr="001D3771" w:rsidRDefault="001033BF" w:rsidP="001D3771">
      <w:pPr>
        <w:pStyle w:val="aa"/>
        <w:spacing w:before="0" w:beforeAutospacing="0" w:after="0" w:afterAutospacing="0" w:line="288" w:lineRule="atLeast"/>
        <w:ind w:firstLine="540"/>
        <w:jc w:val="both"/>
        <w:rPr>
          <w:sz w:val="28"/>
          <w:szCs w:val="28"/>
        </w:rPr>
      </w:pPr>
    </w:p>
    <w:p w:rsidR="001D3771" w:rsidRPr="001D3771" w:rsidRDefault="001D3771" w:rsidP="001D3771">
      <w:pPr>
        <w:pStyle w:val="aa"/>
        <w:spacing w:before="0" w:beforeAutospacing="0" w:after="0" w:afterAutospacing="0" w:line="288" w:lineRule="atLeast"/>
        <w:ind w:firstLine="540"/>
        <w:jc w:val="both"/>
        <w:rPr>
          <w:sz w:val="28"/>
          <w:szCs w:val="28"/>
        </w:rPr>
      </w:pPr>
    </w:p>
    <w:p w:rsidR="002D2046" w:rsidRDefault="002D2046" w:rsidP="002D2046">
      <w:pPr>
        <w:shd w:val="clear" w:color="auto" w:fill="FFFFFF"/>
        <w:spacing w:after="0" w:line="240" w:lineRule="auto"/>
        <w:jc w:val="both"/>
        <w:outlineLvl w:val="4"/>
        <w:rPr>
          <w:rFonts w:ascii="Times New Roman" w:eastAsia="Times New Roman" w:hAnsi="Times New Roman" w:cs="Times New Roman"/>
          <w:bCs/>
          <w:sz w:val="28"/>
          <w:szCs w:val="28"/>
          <w:lang w:eastAsia="ru-RU"/>
        </w:rPr>
      </w:pPr>
    </w:p>
    <w:p w:rsidR="002D2046" w:rsidRDefault="002D2046" w:rsidP="002D2046">
      <w:pPr>
        <w:shd w:val="clear" w:color="auto" w:fill="FFFFFF"/>
        <w:spacing w:after="0" w:line="240" w:lineRule="auto"/>
        <w:jc w:val="both"/>
        <w:outlineLvl w:val="4"/>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ab/>
      </w:r>
    </w:p>
    <w:p w:rsidR="002D2046" w:rsidRDefault="002D2046" w:rsidP="002D2046">
      <w:pPr>
        <w:shd w:val="clear" w:color="auto" w:fill="FFFFFF"/>
        <w:spacing w:before="150" w:after="183" w:line="240" w:lineRule="exact"/>
        <w:jc w:val="both"/>
        <w:outlineLvl w:val="4"/>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ab/>
      </w:r>
    </w:p>
    <w:p w:rsidR="002D2046" w:rsidRPr="002D2046" w:rsidRDefault="002D2046" w:rsidP="002D2046">
      <w:pPr>
        <w:shd w:val="clear" w:color="auto" w:fill="FFFFFF"/>
        <w:spacing w:before="150" w:after="183" w:line="240" w:lineRule="auto"/>
        <w:jc w:val="both"/>
        <w:outlineLvl w:val="4"/>
        <w:rPr>
          <w:rFonts w:ascii="Times New Roman" w:eastAsia="Times New Roman" w:hAnsi="Times New Roman" w:cs="Times New Roman"/>
          <w:bCs/>
          <w:sz w:val="28"/>
          <w:szCs w:val="28"/>
          <w:lang w:eastAsia="ru-RU"/>
        </w:rPr>
      </w:pPr>
    </w:p>
    <w:sectPr w:rsidR="002D2046" w:rsidRPr="002D2046" w:rsidSect="00652804">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02A91" w:rsidRDefault="00C02A91" w:rsidP="00652804">
      <w:pPr>
        <w:spacing w:after="0" w:line="240" w:lineRule="auto"/>
      </w:pPr>
      <w:r>
        <w:separator/>
      </w:r>
    </w:p>
  </w:endnote>
  <w:endnote w:type="continuationSeparator" w:id="0">
    <w:p w:rsidR="00C02A91" w:rsidRDefault="00C02A91" w:rsidP="006528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Roboto Condensed">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02A91" w:rsidRDefault="00C02A91" w:rsidP="00652804">
      <w:pPr>
        <w:spacing w:after="0" w:line="240" w:lineRule="auto"/>
      </w:pPr>
      <w:r>
        <w:separator/>
      </w:r>
    </w:p>
  </w:footnote>
  <w:footnote w:type="continuationSeparator" w:id="0">
    <w:p w:rsidR="00C02A91" w:rsidRDefault="00C02A91" w:rsidP="006528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9350921"/>
      <w:docPartObj>
        <w:docPartGallery w:val="Page Numbers (Top of Page)"/>
        <w:docPartUnique/>
      </w:docPartObj>
    </w:sdtPr>
    <w:sdtEndPr/>
    <w:sdtContent>
      <w:p w:rsidR="00652804" w:rsidRDefault="00652804">
        <w:pPr>
          <w:pStyle w:val="a4"/>
          <w:jc w:val="center"/>
        </w:pPr>
        <w:r>
          <w:fldChar w:fldCharType="begin"/>
        </w:r>
        <w:r>
          <w:instrText>PAGE   \* MERGEFORMAT</w:instrText>
        </w:r>
        <w:r>
          <w:fldChar w:fldCharType="separate"/>
        </w:r>
        <w:r w:rsidR="000558BF">
          <w:rPr>
            <w:noProof/>
          </w:rPr>
          <w:t>3</w:t>
        </w:r>
        <w:r>
          <w:fldChar w:fldCharType="end"/>
        </w:r>
      </w:p>
    </w:sdtContent>
  </w:sdt>
  <w:p w:rsidR="00652804" w:rsidRDefault="00652804">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110B74"/>
    <w:multiLevelType w:val="multilevel"/>
    <w:tmpl w:val="3D206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9676D2"/>
    <w:multiLevelType w:val="multilevel"/>
    <w:tmpl w:val="6B32D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4C801CA"/>
    <w:multiLevelType w:val="multilevel"/>
    <w:tmpl w:val="C1FC55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273B"/>
    <w:rsid w:val="000033DA"/>
    <w:rsid w:val="00003431"/>
    <w:rsid w:val="00004218"/>
    <w:rsid w:val="000046B7"/>
    <w:rsid w:val="00007AEA"/>
    <w:rsid w:val="00007CEE"/>
    <w:rsid w:val="00007DC3"/>
    <w:rsid w:val="000104B1"/>
    <w:rsid w:val="00010BD5"/>
    <w:rsid w:val="000116A1"/>
    <w:rsid w:val="000118EC"/>
    <w:rsid w:val="00015CFF"/>
    <w:rsid w:val="00016399"/>
    <w:rsid w:val="00017C82"/>
    <w:rsid w:val="0002031B"/>
    <w:rsid w:val="0002297D"/>
    <w:rsid w:val="000267B1"/>
    <w:rsid w:val="00030333"/>
    <w:rsid w:val="00034DB0"/>
    <w:rsid w:val="000350F9"/>
    <w:rsid w:val="000356BA"/>
    <w:rsid w:val="000364B9"/>
    <w:rsid w:val="00037422"/>
    <w:rsid w:val="00037F91"/>
    <w:rsid w:val="00043801"/>
    <w:rsid w:val="000440E9"/>
    <w:rsid w:val="000443A9"/>
    <w:rsid w:val="000450D0"/>
    <w:rsid w:val="00045D08"/>
    <w:rsid w:val="00050CBE"/>
    <w:rsid w:val="00050D61"/>
    <w:rsid w:val="000511B6"/>
    <w:rsid w:val="00051735"/>
    <w:rsid w:val="00052AFA"/>
    <w:rsid w:val="0005582A"/>
    <w:rsid w:val="00055859"/>
    <w:rsid w:val="000558BF"/>
    <w:rsid w:val="00055BFC"/>
    <w:rsid w:val="000603B3"/>
    <w:rsid w:val="00065364"/>
    <w:rsid w:val="000653C0"/>
    <w:rsid w:val="000654DA"/>
    <w:rsid w:val="000656C3"/>
    <w:rsid w:val="0006589A"/>
    <w:rsid w:val="00067F37"/>
    <w:rsid w:val="00072381"/>
    <w:rsid w:val="0007273B"/>
    <w:rsid w:val="0008016C"/>
    <w:rsid w:val="000806B1"/>
    <w:rsid w:val="00084D81"/>
    <w:rsid w:val="000904D0"/>
    <w:rsid w:val="00091496"/>
    <w:rsid w:val="000932B9"/>
    <w:rsid w:val="00095727"/>
    <w:rsid w:val="00095764"/>
    <w:rsid w:val="000A01EE"/>
    <w:rsid w:val="000A14FD"/>
    <w:rsid w:val="000A22D8"/>
    <w:rsid w:val="000A6944"/>
    <w:rsid w:val="000A7CD4"/>
    <w:rsid w:val="000B00C1"/>
    <w:rsid w:val="000B10FD"/>
    <w:rsid w:val="000C0358"/>
    <w:rsid w:val="000C5641"/>
    <w:rsid w:val="000C7C42"/>
    <w:rsid w:val="000D1EAA"/>
    <w:rsid w:val="000D3553"/>
    <w:rsid w:val="000D4EC0"/>
    <w:rsid w:val="000D7B23"/>
    <w:rsid w:val="000D7E7A"/>
    <w:rsid w:val="000E2F86"/>
    <w:rsid w:val="000E3B17"/>
    <w:rsid w:val="000E689E"/>
    <w:rsid w:val="000E6DC7"/>
    <w:rsid w:val="000E7723"/>
    <w:rsid w:val="000F0A94"/>
    <w:rsid w:val="000F2200"/>
    <w:rsid w:val="000F2CB1"/>
    <w:rsid w:val="000F49F8"/>
    <w:rsid w:val="000F4A50"/>
    <w:rsid w:val="000F6026"/>
    <w:rsid w:val="001004CE"/>
    <w:rsid w:val="00102E9A"/>
    <w:rsid w:val="001033BF"/>
    <w:rsid w:val="00104F99"/>
    <w:rsid w:val="00105405"/>
    <w:rsid w:val="00105A13"/>
    <w:rsid w:val="0010714F"/>
    <w:rsid w:val="00111322"/>
    <w:rsid w:val="00113856"/>
    <w:rsid w:val="001145BE"/>
    <w:rsid w:val="00114BA7"/>
    <w:rsid w:val="00124447"/>
    <w:rsid w:val="00125CD5"/>
    <w:rsid w:val="00126372"/>
    <w:rsid w:val="001263A5"/>
    <w:rsid w:val="001302C2"/>
    <w:rsid w:val="00133126"/>
    <w:rsid w:val="00134C66"/>
    <w:rsid w:val="00136A94"/>
    <w:rsid w:val="0014026F"/>
    <w:rsid w:val="0014065A"/>
    <w:rsid w:val="00140AF2"/>
    <w:rsid w:val="00141DC1"/>
    <w:rsid w:val="0014203A"/>
    <w:rsid w:val="00143189"/>
    <w:rsid w:val="0014586D"/>
    <w:rsid w:val="0014704D"/>
    <w:rsid w:val="00152F89"/>
    <w:rsid w:val="001530A2"/>
    <w:rsid w:val="00154BCE"/>
    <w:rsid w:val="001560C4"/>
    <w:rsid w:val="001561DB"/>
    <w:rsid w:val="00157BDF"/>
    <w:rsid w:val="00157C36"/>
    <w:rsid w:val="00160238"/>
    <w:rsid w:val="00160DA3"/>
    <w:rsid w:val="00160DD6"/>
    <w:rsid w:val="00162654"/>
    <w:rsid w:val="0016269D"/>
    <w:rsid w:val="00163C2E"/>
    <w:rsid w:val="00164127"/>
    <w:rsid w:val="00164F77"/>
    <w:rsid w:val="00165064"/>
    <w:rsid w:val="001668E7"/>
    <w:rsid w:val="00166EE7"/>
    <w:rsid w:val="00167CB4"/>
    <w:rsid w:val="00170603"/>
    <w:rsid w:val="0017536F"/>
    <w:rsid w:val="0017573D"/>
    <w:rsid w:val="00175AD5"/>
    <w:rsid w:val="00176439"/>
    <w:rsid w:val="001831B8"/>
    <w:rsid w:val="00184C8E"/>
    <w:rsid w:val="0019055C"/>
    <w:rsid w:val="00190990"/>
    <w:rsid w:val="00191A01"/>
    <w:rsid w:val="00191FBD"/>
    <w:rsid w:val="00194DEE"/>
    <w:rsid w:val="001A2174"/>
    <w:rsid w:val="001A45FA"/>
    <w:rsid w:val="001A46A2"/>
    <w:rsid w:val="001A534E"/>
    <w:rsid w:val="001A576A"/>
    <w:rsid w:val="001A727D"/>
    <w:rsid w:val="001B247E"/>
    <w:rsid w:val="001B4088"/>
    <w:rsid w:val="001B4127"/>
    <w:rsid w:val="001B4F28"/>
    <w:rsid w:val="001B6164"/>
    <w:rsid w:val="001B646F"/>
    <w:rsid w:val="001B6609"/>
    <w:rsid w:val="001C151B"/>
    <w:rsid w:val="001C1FDF"/>
    <w:rsid w:val="001C2A01"/>
    <w:rsid w:val="001C2F43"/>
    <w:rsid w:val="001C3386"/>
    <w:rsid w:val="001C3ACB"/>
    <w:rsid w:val="001C3DB4"/>
    <w:rsid w:val="001C4496"/>
    <w:rsid w:val="001C7959"/>
    <w:rsid w:val="001D0065"/>
    <w:rsid w:val="001D0212"/>
    <w:rsid w:val="001D115A"/>
    <w:rsid w:val="001D3771"/>
    <w:rsid w:val="001E0429"/>
    <w:rsid w:val="001E0D41"/>
    <w:rsid w:val="001E143B"/>
    <w:rsid w:val="001E74A0"/>
    <w:rsid w:val="001F1321"/>
    <w:rsid w:val="001F2F6C"/>
    <w:rsid w:val="001F3236"/>
    <w:rsid w:val="001F34ED"/>
    <w:rsid w:val="001F4A33"/>
    <w:rsid w:val="001F4C73"/>
    <w:rsid w:val="001F666F"/>
    <w:rsid w:val="001F6B6B"/>
    <w:rsid w:val="001F7644"/>
    <w:rsid w:val="001F788F"/>
    <w:rsid w:val="002013A2"/>
    <w:rsid w:val="00201FC4"/>
    <w:rsid w:val="00202E00"/>
    <w:rsid w:val="00211C30"/>
    <w:rsid w:val="00215D5A"/>
    <w:rsid w:val="00216109"/>
    <w:rsid w:val="0021674C"/>
    <w:rsid w:val="002211C7"/>
    <w:rsid w:val="002212C9"/>
    <w:rsid w:val="0022205B"/>
    <w:rsid w:val="002243F0"/>
    <w:rsid w:val="002257FE"/>
    <w:rsid w:val="00227E3C"/>
    <w:rsid w:val="00227EE0"/>
    <w:rsid w:val="00230F7A"/>
    <w:rsid w:val="00234F99"/>
    <w:rsid w:val="0023731C"/>
    <w:rsid w:val="0024072A"/>
    <w:rsid w:val="00240FD2"/>
    <w:rsid w:val="00241727"/>
    <w:rsid w:val="002417B7"/>
    <w:rsid w:val="00241C69"/>
    <w:rsid w:val="0024200A"/>
    <w:rsid w:val="00242474"/>
    <w:rsid w:val="00243E8C"/>
    <w:rsid w:val="00244B82"/>
    <w:rsid w:val="002461A7"/>
    <w:rsid w:val="00247540"/>
    <w:rsid w:val="00250A04"/>
    <w:rsid w:val="00251952"/>
    <w:rsid w:val="002564F1"/>
    <w:rsid w:val="0025668A"/>
    <w:rsid w:val="00265164"/>
    <w:rsid w:val="002658FC"/>
    <w:rsid w:val="002714C0"/>
    <w:rsid w:val="002755F7"/>
    <w:rsid w:val="0027681C"/>
    <w:rsid w:val="00277791"/>
    <w:rsid w:val="00277BE3"/>
    <w:rsid w:val="00280174"/>
    <w:rsid w:val="00280857"/>
    <w:rsid w:val="0028470B"/>
    <w:rsid w:val="002850E8"/>
    <w:rsid w:val="00286594"/>
    <w:rsid w:val="0029066A"/>
    <w:rsid w:val="0029461C"/>
    <w:rsid w:val="00294A02"/>
    <w:rsid w:val="00295DA3"/>
    <w:rsid w:val="00296108"/>
    <w:rsid w:val="00296158"/>
    <w:rsid w:val="002975E6"/>
    <w:rsid w:val="002A0DD5"/>
    <w:rsid w:val="002A3802"/>
    <w:rsid w:val="002A3CC4"/>
    <w:rsid w:val="002A68CF"/>
    <w:rsid w:val="002A6DA4"/>
    <w:rsid w:val="002B1A96"/>
    <w:rsid w:val="002B2C41"/>
    <w:rsid w:val="002B41FF"/>
    <w:rsid w:val="002B4BF1"/>
    <w:rsid w:val="002B6595"/>
    <w:rsid w:val="002B7A69"/>
    <w:rsid w:val="002C0EDE"/>
    <w:rsid w:val="002C1E3F"/>
    <w:rsid w:val="002C279A"/>
    <w:rsid w:val="002C43EB"/>
    <w:rsid w:val="002C4A8C"/>
    <w:rsid w:val="002D05B5"/>
    <w:rsid w:val="002D1364"/>
    <w:rsid w:val="002D1727"/>
    <w:rsid w:val="002D2046"/>
    <w:rsid w:val="002E4F7E"/>
    <w:rsid w:val="002E5843"/>
    <w:rsid w:val="002E5A4F"/>
    <w:rsid w:val="002F1022"/>
    <w:rsid w:val="002F65C4"/>
    <w:rsid w:val="00300735"/>
    <w:rsid w:val="0030131B"/>
    <w:rsid w:val="00302885"/>
    <w:rsid w:val="00305B11"/>
    <w:rsid w:val="003074DA"/>
    <w:rsid w:val="0030784F"/>
    <w:rsid w:val="00310817"/>
    <w:rsid w:val="003116AB"/>
    <w:rsid w:val="003122CF"/>
    <w:rsid w:val="00312FF7"/>
    <w:rsid w:val="00314C10"/>
    <w:rsid w:val="00314FAE"/>
    <w:rsid w:val="00315588"/>
    <w:rsid w:val="00315904"/>
    <w:rsid w:val="00320B9F"/>
    <w:rsid w:val="003228B4"/>
    <w:rsid w:val="00322E92"/>
    <w:rsid w:val="003237FD"/>
    <w:rsid w:val="00325950"/>
    <w:rsid w:val="00327A68"/>
    <w:rsid w:val="00332B67"/>
    <w:rsid w:val="003348B4"/>
    <w:rsid w:val="003447D8"/>
    <w:rsid w:val="0034503F"/>
    <w:rsid w:val="0034548F"/>
    <w:rsid w:val="0034549E"/>
    <w:rsid w:val="003455E7"/>
    <w:rsid w:val="00346B04"/>
    <w:rsid w:val="00350696"/>
    <w:rsid w:val="003506BF"/>
    <w:rsid w:val="00352A96"/>
    <w:rsid w:val="00360465"/>
    <w:rsid w:val="0036222B"/>
    <w:rsid w:val="00362B64"/>
    <w:rsid w:val="00364073"/>
    <w:rsid w:val="003669F4"/>
    <w:rsid w:val="00366B9F"/>
    <w:rsid w:val="003706BA"/>
    <w:rsid w:val="00371F11"/>
    <w:rsid w:val="00375C0D"/>
    <w:rsid w:val="00377867"/>
    <w:rsid w:val="00383621"/>
    <w:rsid w:val="0038585B"/>
    <w:rsid w:val="00386BCB"/>
    <w:rsid w:val="00390B28"/>
    <w:rsid w:val="003922C4"/>
    <w:rsid w:val="003930C4"/>
    <w:rsid w:val="003936E7"/>
    <w:rsid w:val="003946FB"/>
    <w:rsid w:val="00394880"/>
    <w:rsid w:val="003955B8"/>
    <w:rsid w:val="003969BD"/>
    <w:rsid w:val="003972AB"/>
    <w:rsid w:val="003A04FA"/>
    <w:rsid w:val="003A09AA"/>
    <w:rsid w:val="003A3BF7"/>
    <w:rsid w:val="003A6A43"/>
    <w:rsid w:val="003A6B01"/>
    <w:rsid w:val="003A70A9"/>
    <w:rsid w:val="003B014B"/>
    <w:rsid w:val="003B02ED"/>
    <w:rsid w:val="003B577E"/>
    <w:rsid w:val="003B686D"/>
    <w:rsid w:val="003B7C0A"/>
    <w:rsid w:val="003C44E4"/>
    <w:rsid w:val="003C555A"/>
    <w:rsid w:val="003D07DE"/>
    <w:rsid w:val="003D082B"/>
    <w:rsid w:val="003D225C"/>
    <w:rsid w:val="003D3345"/>
    <w:rsid w:val="003D40E4"/>
    <w:rsid w:val="003D50EE"/>
    <w:rsid w:val="003E1A57"/>
    <w:rsid w:val="003E2119"/>
    <w:rsid w:val="003E2E3D"/>
    <w:rsid w:val="003E43A5"/>
    <w:rsid w:val="003E4AD4"/>
    <w:rsid w:val="003E6228"/>
    <w:rsid w:val="003F00E2"/>
    <w:rsid w:val="003F1EE4"/>
    <w:rsid w:val="003F2941"/>
    <w:rsid w:val="003F3469"/>
    <w:rsid w:val="003F4E47"/>
    <w:rsid w:val="003F5880"/>
    <w:rsid w:val="003F5A4B"/>
    <w:rsid w:val="004002BB"/>
    <w:rsid w:val="004005D9"/>
    <w:rsid w:val="00400DCE"/>
    <w:rsid w:val="00401FE2"/>
    <w:rsid w:val="00403D0B"/>
    <w:rsid w:val="00406EF5"/>
    <w:rsid w:val="00411914"/>
    <w:rsid w:val="0041283C"/>
    <w:rsid w:val="00413B04"/>
    <w:rsid w:val="0041686D"/>
    <w:rsid w:val="0042112B"/>
    <w:rsid w:val="0042148A"/>
    <w:rsid w:val="004218EA"/>
    <w:rsid w:val="0042203A"/>
    <w:rsid w:val="00422239"/>
    <w:rsid w:val="00422F14"/>
    <w:rsid w:val="00424F40"/>
    <w:rsid w:val="00425212"/>
    <w:rsid w:val="00425B53"/>
    <w:rsid w:val="004265FC"/>
    <w:rsid w:val="00427574"/>
    <w:rsid w:val="00427B56"/>
    <w:rsid w:val="00430D51"/>
    <w:rsid w:val="00434F14"/>
    <w:rsid w:val="00435F7C"/>
    <w:rsid w:val="00437047"/>
    <w:rsid w:val="0045030B"/>
    <w:rsid w:val="00453A0C"/>
    <w:rsid w:val="00454363"/>
    <w:rsid w:val="00456CEA"/>
    <w:rsid w:val="0045752D"/>
    <w:rsid w:val="0046357A"/>
    <w:rsid w:val="00465FAD"/>
    <w:rsid w:val="00466F57"/>
    <w:rsid w:val="00467548"/>
    <w:rsid w:val="00467CA4"/>
    <w:rsid w:val="00467F56"/>
    <w:rsid w:val="00470886"/>
    <w:rsid w:val="0047197F"/>
    <w:rsid w:val="004720FD"/>
    <w:rsid w:val="00472BFB"/>
    <w:rsid w:val="00474D5B"/>
    <w:rsid w:val="00475611"/>
    <w:rsid w:val="004778BC"/>
    <w:rsid w:val="00477FB4"/>
    <w:rsid w:val="00480461"/>
    <w:rsid w:val="00480830"/>
    <w:rsid w:val="00480B66"/>
    <w:rsid w:val="00480D4E"/>
    <w:rsid w:val="00481511"/>
    <w:rsid w:val="00481B7E"/>
    <w:rsid w:val="0048304D"/>
    <w:rsid w:val="00487F27"/>
    <w:rsid w:val="00490EF5"/>
    <w:rsid w:val="004911C7"/>
    <w:rsid w:val="00492722"/>
    <w:rsid w:val="00492D8F"/>
    <w:rsid w:val="00492FF9"/>
    <w:rsid w:val="00493AF5"/>
    <w:rsid w:val="004949EB"/>
    <w:rsid w:val="00495FDC"/>
    <w:rsid w:val="0049639E"/>
    <w:rsid w:val="004964EB"/>
    <w:rsid w:val="004A0124"/>
    <w:rsid w:val="004A109B"/>
    <w:rsid w:val="004A68DB"/>
    <w:rsid w:val="004B3128"/>
    <w:rsid w:val="004B31CC"/>
    <w:rsid w:val="004B4EAF"/>
    <w:rsid w:val="004B6332"/>
    <w:rsid w:val="004B6452"/>
    <w:rsid w:val="004C05A8"/>
    <w:rsid w:val="004C21C0"/>
    <w:rsid w:val="004C23C7"/>
    <w:rsid w:val="004C382D"/>
    <w:rsid w:val="004C7413"/>
    <w:rsid w:val="004C76D7"/>
    <w:rsid w:val="004D7DA1"/>
    <w:rsid w:val="004E15F4"/>
    <w:rsid w:val="004E2C63"/>
    <w:rsid w:val="004E3247"/>
    <w:rsid w:val="004E39D2"/>
    <w:rsid w:val="004E431F"/>
    <w:rsid w:val="004E44F2"/>
    <w:rsid w:val="004E4599"/>
    <w:rsid w:val="004E65D8"/>
    <w:rsid w:val="004F1AD5"/>
    <w:rsid w:val="004F21F5"/>
    <w:rsid w:val="004F4B79"/>
    <w:rsid w:val="004F5248"/>
    <w:rsid w:val="004F591F"/>
    <w:rsid w:val="004F5D58"/>
    <w:rsid w:val="00505A82"/>
    <w:rsid w:val="00506EEC"/>
    <w:rsid w:val="005101A3"/>
    <w:rsid w:val="00510ADB"/>
    <w:rsid w:val="00513952"/>
    <w:rsid w:val="00516C8B"/>
    <w:rsid w:val="00516EA5"/>
    <w:rsid w:val="00517D8B"/>
    <w:rsid w:val="005264BB"/>
    <w:rsid w:val="00526BB3"/>
    <w:rsid w:val="00527BDF"/>
    <w:rsid w:val="00532884"/>
    <w:rsid w:val="005335CF"/>
    <w:rsid w:val="00534681"/>
    <w:rsid w:val="0053707F"/>
    <w:rsid w:val="005371C2"/>
    <w:rsid w:val="00537287"/>
    <w:rsid w:val="00537D6E"/>
    <w:rsid w:val="00542DC7"/>
    <w:rsid w:val="0054365F"/>
    <w:rsid w:val="00553E29"/>
    <w:rsid w:val="00554478"/>
    <w:rsid w:val="00554E5F"/>
    <w:rsid w:val="00563CA6"/>
    <w:rsid w:val="00564C77"/>
    <w:rsid w:val="0056520F"/>
    <w:rsid w:val="00567AD8"/>
    <w:rsid w:val="00570FD8"/>
    <w:rsid w:val="00571106"/>
    <w:rsid w:val="005716CE"/>
    <w:rsid w:val="005746F5"/>
    <w:rsid w:val="005755B9"/>
    <w:rsid w:val="0057566A"/>
    <w:rsid w:val="00576E64"/>
    <w:rsid w:val="00580D45"/>
    <w:rsid w:val="00581D0B"/>
    <w:rsid w:val="00582CA5"/>
    <w:rsid w:val="0058471C"/>
    <w:rsid w:val="00585190"/>
    <w:rsid w:val="00590CC5"/>
    <w:rsid w:val="0059664F"/>
    <w:rsid w:val="005A03AF"/>
    <w:rsid w:val="005A417C"/>
    <w:rsid w:val="005A5450"/>
    <w:rsid w:val="005A7FC9"/>
    <w:rsid w:val="005B0058"/>
    <w:rsid w:val="005B05A4"/>
    <w:rsid w:val="005B0CB7"/>
    <w:rsid w:val="005B17C9"/>
    <w:rsid w:val="005B25E3"/>
    <w:rsid w:val="005B31DC"/>
    <w:rsid w:val="005B3B6C"/>
    <w:rsid w:val="005B4A96"/>
    <w:rsid w:val="005B6607"/>
    <w:rsid w:val="005B68D8"/>
    <w:rsid w:val="005B78E3"/>
    <w:rsid w:val="005B7AC4"/>
    <w:rsid w:val="005B7CFF"/>
    <w:rsid w:val="005C265D"/>
    <w:rsid w:val="005C4BAF"/>
    <w:rsid w:val="005D04A4"/>
    <w:rsid w:val="005D2EDC"/>
    <w:rsid w:val="005D54A6"/>
    <w:rsid w:val="005D6185"/>
    <w:rsid w:val="005D66B6"/>
    <w:rsid w:val="005E26D1"/>
    <w:rsid w:val="005E2D49"/>
    <w:rsid w:val="005E4E25"/>
    <w:rsid w:val="005E4F99"/>
    <w:rsid w:val="005E4F9E"/>
    <w:rsid w:val="005E51F7"/>
    <w:rsid w:val="005E6374"/>
    <w:rsid w:val="005F1304"/>
    <w:rsid w:val="005F21A7"/>
    <w:rsid w:val="005F3F57"/>
    <w:rsid w:val="0060058A"/>
    <w:rsid w:val="00601BCA"/>
    <w:rsid w:val="006041E4"/>
    <w:rsid w:val="00604538"/>
    <w:rsid w:val="0060599E"/>
    <w:rsid w:val="0060612C"/>
    <w:rsid w:val="00606791"/>
    <w:rsid w:val="00606AEF"/>
    <w:rsid w:val="00621902"/>
    <w:rsid w:val="006220C9"/>
    <w:rsid w:val="0062730C"/>
    <w:rsid w:val="0063283E"/>
    <w:rsid w:val="00633768"/>
    <w:rsid w:val="00636039"/>
    <w:rsid w:val="00636BF0"/>
    <w:rsid w:val="006405D3"/>
    <w:rsid w:val="0064301F"/>
    <w:rsid w:val="00643C07"/>
    <w:rsid w:val="006445B9"/>
    <w:rsid w:val="00647931"/>
    <w:rsid w:val="00651476"/>
    <w:rsid w:val="00651D2F"/>
    <w:rsid w:val="00652804"/>
    <w:rsid w:val="00652DC3"/>
    <w:rsid w:val="006531ED"/>
    <w:rsid w:val="00653EFA"/>
    <w:rsid w:val="00654F24"/>
    <w:rsid w:val="006559BE"/>
    <w:rsid w:val="00655B54"/>
    <w:rsid w:val="00660195"/>
    <w:rsid w:val="00660B03"/>
    <w:rsid w:val="0066288E"/>
    <w:rsid w:val="00663CE0"/>
    <w:rsid w:val="00663F1E"/>
    <w:rsid w:val="00664316"/>
    <w:rsid w:val="006645F1"/>
    <w:rsid w:val="00672115"/>
    <w:rsid w:val="006721F1"/>
    <w:rsid w:val="00672ED5"/>
    <w:rsid w:val="0067512A"/>
    <w:rsid w:val="006756F8"/>
    <w:rsid w:val="00681FA8"/>
    <w:rsid w:val="00683E76"/>
    <w:rsid w:val="00684155"/>
    <w:rsid w:val="00684EED"/>
    <w:rsid w:val="00686C5C"/>
    <w:rsid w:val="0069032C"/>
    <w:rsid w:val="00692987"/>
    <w:rsid w:val="00692E6C"/>
    <w:rsid w:val="00693251"/>
    <w:rsid w:val="00693477"/>
    <w:rsid w:val="00695F0D"/>
    <w:rsid w:val="0069740B"/>
    <w:rsid w:val="006A069D"/>
    <w:rsid w:val="006A340D"/>
    <w:rsid w:val="006A392D"/>
    <w:rsid w:val="006A4617"/>
    <w:rsid w:val="006A796E"/>
    <w:rsid w:val="006A7B03"/>
    <w:rsid w:val="006B346D"/>
    <w:rsid w:val="006B3596"/>
    <w:rsid w:val="006B597B"/>
    <w:rsid w:val="006B7F2F"/>
    <w:rsid w:val="006C0A31"/>
    <w:rsid w:val="006C0E48"/>
    <w:rsid w:val="006C1630"/>
    <w:rsid w:val="006C2414"/>
    <w:rsid w:val="006C3130"/>
    <w:rsid w:val="006C39D4"/>
    <w:rsid w:val="006C551A"/>
    <w:rsid w:val="006C5680"/>
    <w:rsid w:val="006C5BD8"/>
    <w:rsid w:val="006C5E4B"/>
    <w:rsid w:val="006C63A2"/>
    <w:rsid w:val="006C7A55"/>
    <w:rsid w:val="006D0205"/>
    <w:rsid w:val="006D04B7"/>
    <w:rsid w:val="006D121D"/>
    <w:rsid w:val="006D216E"/>
    <w:rsid w:val="006D2B80"/>
    <w:rsid w:val="006D31C5"/>
    <w:rsid w:val="006D433F"/>
    <w:rsid w:val="006D4D70"/>
    <w:rsid w:val="006D59BE"/>
    <w:rsid w:val="006D5B11"/>
    <w:rsid w:val="006D65D7"/>
    <w:rsid w:val="006D72B7"/>
    <w:rsid w:val="006D74EB"/>
    <w:rsid w:val="006E0AAE"/>
    <w:rsid w:val="006E0CF5"/>
    <w:rsid w:val="006E0EC6"/>
    <w:rsid w:val="006E1E0F"/>
    <w:rsid w:val="006E27BF"/>
    <w:rsid w:val="006E3724"/>
    <w:rsid w:val="006E4E08"/>
    <w:rsid w:val="006E5A32"/>
    <w:rsid w:val="006E5A36"/>
    <w:rsid w:val="006E636B"/>
    <w:rsid w:val="006E7A16"/>
    <w:rsid w:val="006E7B1F"/>
    <w:rsid w:val="006F1BB0"/>
    <w:rsid w:val="006F39DA"/>
    <w:rsid w:val="006F44CB"/>
    <w:rsid w:val="006F57C2"/>
    <w:rsid w:val="006F712C"/>
    <w:rsid w:val="0070009E"/>
    <w:rsid w:val="00700CFB"/>
    <w:rsid w:val="00702327"/>
    <w:rsid w:val="00703F7C"/>
    <w:rsid w:val="00704CD3"/>
    <w:rsid w:val="00707059"/>
    <w:rsid w:val="00710DF4"/>
    <w:rsid w:val="00712C62"/>
    <w:rsid w:val="007134EA"/>
    <w:rsid w:val="00713D24"/>
    <w:rsid w:val="00716417"/>
    <w:rsid w:val="0072339F"/>
    <w:rsid w:val="00723BB6"/>
    <w:rsid w:val="007308CC"/>
    <w:rsid w:val="00732004"/>
    <w:rsid w:val="007334BF"/>
    <w:rsid w:val="0073442B"/>
    <w:rsid w:val="00734EEF"/>
    <w:rsid w:val="00735C62"/>
    <w:rsid w:val="00736955"/>
    <w:rsid w:val="007371D0"/>
    <w:rsid w:val="00741BF1"/>
    <w:rsid w:val="00744166"/>
    <w:rsid w:val="00744905"/>
    <w:rsid w:val="00750A0C"/>
    <w:rsid w:val="00751627"/>
    <w:rsid w:val="00751B00"/>
    <w:rsid w:val="00751C04"/>
    <w:rsid w:val="00752CF1"/>
    <w:rsid w:val="007530BE"/>
    <w:rsid w:val="007534B9"/>
    <w:rsid w:val="00755B0A"/>
    <w:rsid w:val="0075705D"/>
    <w:rsid w:val="00760363"/>
    <w:rsid w:val="00761312"/>
    <w:rsid w:val="00761DF5"/>
    <w:rsid w:val="0076323C"/>
    <w:rsid w:val="0076373F"/>
    <w:rsid w:val="00765CF8"/>
    <w:rsid w:val="00767409"/>
    <w:rsid w:val="0076794D"/>
    <w:rsid w:val="007679DE"/>
    <w:rsid w:val="007717A0"/>
    <w:rsid w:val="00776DAF"/>
    <w:rsid w:val="007771CD"/>
    <w:rsid w:val="007802AE"/>
    <w:rsid w:val="00781D16"/>
    <w:rsid w:val="007823A6"/>
    <w:rsid w:val="00782997"/>
    <w:rsid w:val="00784528"/>
    <w:rsid w:val="0078515B"/>
    <w:rsid w:val="00785248"/>
    <w:rsid w:val="007852E8"/>
    <w:rsid w:val="00785F24"/>
    <w:rsid w:val="00790528"/>
    <w:rsid w:val="007906A7"/>
    <w:rsid w:val="00791148"/>
    <w:rsid w:val="00793657"/>
    <w:rsid w:val="00794FA1"/>
    <w:rsid w:val="007959BA"/>
    <w:rsid w:val="00796EF7"/>
    <w:rsid w:val="007971E8"/>
    <w:rsid w:val="007A0E70"/>
    <w:rsid w:val="007A213F"/>
    <w:rsid w:val="007A2476"/>
    <w:rsid w:val="007A258D"/>
    <w:rsid w:val="007A2F04"/>
    <w:rsid w:val="007A3349"/>
    <w:rsid w:val="007A468D"/>
    <w:rsid w:val="007A565A"/>
    <w:rsid w:val="007B0777"/>
    <w:rsid w:val="007B2E06"/>
    <w:rsid w:val="007C0CFD"/>
    <w:rsid w:val="007C675B"/>
    <w:rsid w:val="007C7A57"/>
    <w:rsid w:val="007D0D8A"/>
    <w:rsid w:val="007D3405"/>
    <w:rsid w:val="007D4B88"/>
    <w:rsid w:val="007E0A7C"/>
    <w:rsid w:val="007E3493"/>
    <w:rsid w:val="007F1A36"/>
    <w:rsid w:val="007F1E95"/>
    <w:rsid w:val="007F2175"/>
    <w:rsid w:val="007F5BB2"/>
    <w:rsid w:val="00802C8B"/>
    <w:rsid w:val="008058FD"/>
    <w:rsid w:val="008075DB"/>
    <w:rsid w:val="0081039D"/>
    <w:rsid w:val="008137C5"/>
    <w:rsid w:val="0081389E"/>
    <w:rsid w:val="00815985"/>
    <w:rsid w:val="00816CE8"/>
    <w:rsid w:val="00822AFD"/>
    <w:rsid w:val="00822B24"/>
    <w:rsid w:val="00824D58"/>
    <w:rsid w:val="008304E9"/>
    <w:rsid w:val="00830F0E"/>
    <w:rsid w:val="008324BA"/>
    <w:rsid w:val="00832EC7"/>
    <w:rsid w:val="00832EF6"/>
    <w:rsid w:val="00834786"/>
    <w:rsid w:val="00834C8E"/>
    <w:rsid w:val="00835143"/>
    <w:rsid w:val="00835F72"/>
    <w:rsid w:val="00836F4D"/>
    <w:rsid w:val="0083728D"/>
    <w:rsid w:val="00841843"/>
    <w:rsid w:val="00842B07"/>
    <w:rsid w:val="00844196"/>
    <w:rsid w:val="00844398"/>
    <w:rsid w:val="008464D8"/>
    <w:rsid w:val="008466D2"/>
    <w:rsid w:val="00847CBB"/>
    <w:rsid w:val="008500CC"/>
    <w:rsid w:val="008512E8"/>
    <w:rsid w:val="00851D94"/>
    <w:rsid w:val="00852854"/>
    <w:rsid w:val="00855A03"/>
    <w:rsid w:val="0085673F"/>
    <w:rsid w:val="00860C2A"/>
    <w:rsid w:val="00862F9D"/>
    <w:rsid w:val="00864C87"/>
    <w:rsid w:val="00865EDD"/>
    <w:rsid w:val="00866885"/>
    <w:rsid w:val="00866D40"/>
    <w:rsid w:val="0087004B"/>
    <w:rsid w:val="00875EDA"/>
    <w:rsid w:val="008762CD"/>
    <w:rsid w:val="008773E6"/>
    <w:rsid w:val="00882921"/>
    <w:rsid w:val="0088549A"/>
    <w:rsid w:val="00886149"/>
    <w:rsid w:val="00886AA0"/>
    <w:rsid w:val="008878CC"/>
    <w:rsid w:val="00887F38"/>
    <w:rsid w:val="008903CA"/>
    <w:rsid w:val="008949F8"/>
    <w:rsid w:val="008964B5"/>
    <w:rsid w:val="008A1CD2"/>
    <w:rsid w:val="008A20F7"/>
    <w:rsid w:val="008A401E"/>
    <w:rsid w:val="008A42A7"/>
    <w:rsid w:val="008A4A76"/>
    <w:rsid w:val="008A4F49"/>
    <w:rsid w:val="008A7350"/>
    <w:rsid w:val="008A7922"/>
    <w:rsid w:val="008B7B08"/>
    <w:rsid w:val="008C31D5"/>
    <w:rsid w:val="008C3B01"/>
    <w:rsid w:val="008C45CC"/>
    <w:rsid w:val="008C4C6B"/>
    <w:rsid w:val="008C5ECB"/>
    <w:rsid w:val="008C5FF2"/>
    <w:rsid w:val="008C6245"/>
    <w:rsid w:val="008C762B"/>
    <w:rsid w:val="008D3862"/>
    <w:rsid w:val="008E1C86"/>
    <w:rsid w:val="008E250C"/>
    <w:rsid w:val="008E31FA"/>
    <w:rsid w:val="008E779A"/>
    <w:rsid w:val="008E78A5"/>
    <w:rsid w:val="008F13F4"/>
    <w:rsid w:val="008F2B05"/>
    <w:rsid w:val="008F7663"/>
    <w:rsid w:val="00902410"/>
    <w:rsid w:val="00905705"/>
    <w:rsid w:val="00905C69"/>
    <w:rsid w:val="00907A1E"/>
    <w:rsid w:val="00912A34"/>
    <w:rsid w:val="0091320F"/>
    <w:rsid w:val="00914A85"/>
    <w:rsid w:val="00914EF5"/>
    <w:rsid w:val="009152C1"/>
    <w:rsid w:val="0091556F"/>
    <w:rsid w:val="00925C5D"/>
    <w:rsid w:val="00925C94"/>
    <w:rsid w:val="00927137"/>
    <w:rsid w:val="0093293D"/>
    <w:rsid w:val="009352D8"/>
    <w:rsid w:val="00936721"/>
    <w:rsid w:val="00937D42"/>
    <w:rsid w:val="00943D26"/>
    <w:rsid w:val="00947971"/>
    <w:rsid w:val="009517E4"/>
    <w:rsid w:val="009531E3"/>
    <w:rsid w:val="00953B63"/>
    <w:rsid w:val="00953E44"/>
    <w:rsid w:val="0095409A"/>
    <w:rsid w:val="00954DF3"/>
    <w:rsid w:val="00957B15"/>
    <w:rsid w:val="00961546"/>
    <w:rsid w:val="00962716"/>
    <w:rsid w:val="00963767"/>
    <w:rsid w:val="009646A7"/>
    <w:rsid w:val="00964B90"/>
    <w:rsid w:val="00965258"/>
    <w:rsid w:val="00966B21"/>
    <w:rsid w:val="00970E06"/>
    <w:rsid w:val="0097236A"/>
    <w:rsid w:val="00975515"/>
    <w:rsid w:val="00975CBF"/>
    <w:rsid w:val="009842C2"/>
    <w:rsid w:val="0098476B"/>
    <w:rsid w:val="00984B33"/>
    <w:rsid w:val="0098632A"/>
    <w:rsid w:val="00986C24"/>
    <w:rsid w:val="00986EAC"/>
    <w:rsid w:val="0098721B"/>
    <w:rsid w:val="00987E5B"/>
    <w:rsid w:val="00991770"/>
    <w:rsid w:val="00992B6F"/>
    <w:rsid w:val="0099522A"/>
    <w:rsid w:val="0099533D"/>
    <w:rsid w:val="00995D9C"/>
    <w:rsid w:val="00996220"/>
    <w:rsid w:val="009964BC"/>
    <w:rsid w:val="00996E92"/>
    <w:rsid w:val="009975DF"/>
    <w:rsid w:val="009A2024"/>
    <w:rsid w:val="009A2B78"/>
    <w:rsid w:val="009A2F2B"/>
    <w:rsid w:val="009A48D2"/>
    <w:rsid w:val="009A51E8"/>
    <w:rsid w:val="009A6528"/>
    <w:rsid w:val="009A76E0"/>
    <w:rsid w:val="009B07B0"/>
    <w:rsid w:val="009B08A8"/>
    <w:rsid w:val="009B0D88"/>
    <w:rsid w:val="009B44FF"/>
    <w:rsid w:val="009B4E1D"/>
    <w:rsid w:val="009B70C2"/>
    <w:rsid w:val="009B724D"/>
    <w:rsid w:val="009C2D48"/>
    <w:rsid w:val="009C4A80"/>
    <w:rsid w:val="009C6D16"/>
    <w:rsid w:val="009C7F37"/>
    <w:rsid w:val="009D2730"/>
    <w:rsid w:val="009D4E44"/>
    <w:rsid w:val="009E2267"/>
    <w:rsid w:val="009E4046"/>
    <w:rsid w:val="009E428E"/>
    <w:rsid w:val="009E463D"/>
    <w:rsid w:val="009E7D2E"/>
    <w:rsid w:val="009F0B21"/>
    <w:rsid w:val="009F1431"/>
    <w:rsid w:val="009F1C6C"/>
    <w:rsid w:val="009F2555"/>
    <w:rsid w:val="009F2B92"/>
    <w:rsid w:val="009F2DD7"/>
    <w:rsid w:val="009F64E7"/>
    <w:rsid w:val="009F6CEE"/>
    <w:rsid w:val="009F7ACB"/>
    <w:rsid w:val="009F7EE8"/>
    <w:rsid w:val="00A00E94"/>
    <w:rsid w:val="00A0490E"/>
    <w:rsid w:val="00A0749E"/>
    <w:rsid w:val="00A076C7"/>
    <w:rsid w:val="00A10A6B"/>
    <w:rsid w:val="00A1270F"/>
    <w:rsid w:val="00A13F70"/>
    <w:rsid w:val="00A1463C"/>
    <w:rsid w:val="00A158F2"/>
    <w:rsid w:val="00A16536"/>
    <w:rsid w:val="00A16AD7"/>
    <w:rsid w:val="00A1740B"/>
    <w:rsid w:val="00A17C0D"/>
    <w:rsid w:val="00A17FF4"/>
    <w:rsid w:val="00A335CB"/>
    <w:rsid w:val="00A37795"/>
    <w:rsid w:val="00A43100"/>
    <w:rsid w:val="00A43E75"/>
    <w:rsid w:val="00A451DB"/>
    <w:rsid w:val="00A467D6"/>
    <w:rsid w:val="00A50FAC"/>
    <w:rsid w:val="00A5169E"/>
    <w:rsid w:val="00A5276B"/>
    <w:rsid w:val="00A53E57"/>
    <w:rsid w:val="00A56DC8"/>
    <w:rsid w:val="00A577FE"/>
    <w:rsid w:val="00A60130"/>
    <w:rsid w:val="00A60A3A"/>
    <w:rsid w:val="00A617D9"/>
    <w:rsid w:val="00A61CEF"/>
    <w:rsid w:val="00A62B02"/>
    <w:rsid w:val="00A666CB"/>
    <w:rsid w:val="00A70E3C"/>
    <w:rsid w:val="00A710B2"/>
    <w:rsid w:val="00A728D9"/>
    <w:rsid w:val="00A72A38"/>
    <w:rsid w:val="00A72D13"/>
    <w:rsid w:val="00A7397A"/>
    <w:rsid w:val="00A7447E"/>
    <w:rsid w:val="00A7486E"/>
    <w:rsid w:val="00A75116"/>
    <w:rsid w:val="00A751D9"/>
    <w:rsid w:val="00A82808"/>
    <w:rsid w:val="00A84159"/>
    <w:rsid w:val="00A84BA8"/>
    <w:rsid w:val="00A84EAD"/>
    <w:rsid w:val="00A850CE"/>
    <w:rsid w:val="00A9025C"/>
    <w:rsid w:val="00A91676"/>
    <w:rsid w:val="00A926A8"/>
    <w:rsid w:val="00A93003"/>
    <w:rsid w:val="00A94531"/>
    <w:rsid w:val="00A95BAE"/>
    <w:rsid w:val="00A970EF"/>
    <w:rsid w:val="00AA0600"/>
    <w:rsid w:val="00AA2506"/>
    <w:rsid w:val="00AA314C"/>
    <w:rsid w:val="00AA43AB"/>
    <w:rsid w:val="00AA710B"/>
    <w:rsid w:val="00AA71F9"/>
    <w:rsid w:val="00AB3ADC"/>
    <w:rsid w:val="00AB3CB5"/>
    <w:rsid w:val="00AC18E9"/>
    <w:rsid w:val="00AC1B9F"/>
    <w:rsid w:val="00AC3119"/>
    <w:rsid w:val="00AC319A"/>
    <w:rsid w:val="00AC3614"/>
    <w:rsid w:val="00AC4592"/>
    <w:rsid w:val="00AC4743"/>
    <w:rsid w:val="00AC54C1"/>
    <w:rsid w:val="00AC5D32"/>
    <w:rsid w:val="00AC61B8"/>
    <w:rsid w:val="00AC6973"/>
    <w:rsid w:val="00AC7DC5"/>
    <w:rsid w:val="00AD0285"/>
    <w:rsid w:val="00AD0499"/>
    <w:rsid w:val="00AD059C"/>
    <w:rsid w:val="00AD1EDD"/>
    <w:rsid w:val="00AD5BEC"/>
    <w:rsid w:val="00AD65D9"/>
    <w:rsid w:val="00AE07C0"/>
    <w:rsid w:val="00AE3989"/>
    <w:rsid w:val="00AE4802"/>
    <w:rsid w:val="00AE68EC"/>
    <w:rsid w:val="00AF0171"/>
    <w:rsid w:val="00AF05EB"/>
    <w:rsid w:val="00AF0B5C"/>
    <w:rsid w:val="00AF18B6"/>
    <w:rsid w:val="00AF2793"/>
    <w:rsid w:val="00AF42AA"/>
    <w:rsid w:val="00AF4536"/>
    <w:rsid w:val="00AF4E0F"/>
    <w:rsid w:val="00AF5FC8"/>
    <w:rsid w:val="00B013B5"/>
    <w:rsid w:val="00B03B4D"/>
    <w:rsid w:val="00B03BE8"/>
    <w:rsid w:val="00B03CA9"/>
    <w:rsid w:val="00B04D2B"/>
    <w:rsid w:val="00B0606E"/>
    <w:rsid w:val="00B07A85"/>
    <w:rsid w:val="00B10770"/>
    <w:rsid w:val="00B10B07"/>
    <w:rsid w:val="00B123CB"/>
    <w:rsid w:val="00B12433"/>
    <w:rsid w:val="00B125AD"/>
    <w:rsid w:val="00B150B6"/>
    <w:rsid w:val="00B17CB1"/>
    <w:rsid w:val="00B21630"/>
    <w:rsid w:val="00B23550"/>
    <w:rsid w:val="00B245C0"/>
    <w:rsid w:val="00B31E1B"/>
    <w:rsid w:val="00B340E6"/>
    <w:rsid w:val="00B35BE7"/>
    <w:rsid w:val="00B35E2F"/>
    <w:rsid w:val="00B35F6B"/>
    <w:rsid w:val="00B405C2"/>
    <w:rsid w:val="00B406D3"/>
    <w:rsid w:val="00B41822"/>
    <w:rsid w:val="00B4217C"/>
    <w:rsid w:val="00B460D8"/>
    <w:rsid w:val="00B47C03"/>
    <w:rsid w:val="00B47D77"/>
    <w:rsid w:val="00B47F3D"/>
    <w:rsid w:val="00B515D6"/>
    <w:rsid w:val="00B54A00"/>
    <w:rsid w:val="00B552FF"/>
    <w:rsid w:val="00B62780"/>
    <w:rsid w:val="00B63E62"/>
    <w:rsid w:val="00B669F3"/>
    <w:rsid w:val="00B702E2"/>
    <w:rsid w:val="00B71E2B"/>
    <w:rsid w:val="00B75312"/>
    <w:rsid w:val="00B75E54"/>
    <w:rsid w:val="00B77C77"/>
    <w:rsid w:val="00B81774"/>
    <w:rsid w:val="00B826CB"/>
    <w:rsid w:val="00B83441"/>
    <w:rsid w:val="00B839EA"/>
    <w:rsid w:val="00B86EFD"/>
    <w:rsid w:val="00B90BE2"/>
    <w:rsid w:val="00B9111D"/>
    <w:rsid w:val="00B918D7"/>
    <w:rsid w:val="00B9253B"/>
    <w:rsid w:val="00B92DFC"/>
    <w:rsid w:val="00B9467A"/>
    <w:rsid w:val="00BA0012"/>
    <w:rsid w:val="00BA3AAC"/>
    <w:rsid w:val="00BA4B42"/>
    <w:rsid w:val="00BB1A7D"/>
    <w:rsid w:val="00BB43D8"/>
    <w:rsid w:val="00BB6019"/>
    <w:rsid w:val="00BB616A"/>
    <w:rsid w:val="00BB659C"/>
    <w:rsid w:val="00BB77FA"/>
    <w:rsid w:val="00BB7FB5"/>
    <w:rsid w:val="00BC1013"/>
    <w:rsid w:val="00BC1C0C"/>
    <w:rsid w:val="00BC2A65"/>
    <w:rsid w:val="00BC2DAC"/>
    <w:rsid w:val="00BC3BAC"/>
    <w:rsid w:val="00BC59A0"/>
    <w:rsid w:val="00BD060A"/>
    <w:rsid w:val="00BD0B10"/>
    <w:rsid w:val="00BD0E59"/>
    <w:rsid w:val="00BD106A"/>
    <w:rsid w:val="00BD12B8"/>
    <w:rsid w:val="00BD2FF9"/>
    <w:rsid w:val="00BD4522"/>
    <w:rsid w:val="00BD6F7C"/>
    <w:rsid w:val="00BE0A61"/>
    <w:rsid w:val="00BE0ADB"/>
    <w:rsid w:val="00BE27EE"/>
    <w:rsid w:val="00BE3F3F"/>
    <w:rsid w:val="00BE4B4C"/>
    <w:rsid w:val="00BF1B7C"/>
    <w:rsid w:val="00BF466E"/>
    <w:rsid w:val="00BF5EA1"/>
    <w:rsid w:val="00C006EE"/>
    <w:rsid w:val="00C02A91"/>
    <w:rsid w:val="00C067B5"/>
    <w:rsid w:val="00C06EA5"/>
    <w:rsid w:val="00C06FAD"/>
    <w:rsid w:val="00C11D03"/>
    <w:rsid w:val="00C1356E"/>
    <w:rsid w:val="00C13670"/>
    <w:rsid w:val="00C13A21"/>
    <w:rsid w:val="00C13E3F"/>
    <w:rsid w:val="00C1483C"/>
    <w:rsid w:val="00C15B56"/>
    <w:rsid w:val="00C17249"/>
    <w:rsid w:val="00C2323A"/>
    <w:rsid w:val="00C271E1"/>
    <w:rsid w:val="00C32C48"/>
    <w:rsid w:val="00C34EC9"/>
    <w:rsid w:val="00C3537A"/>
    <w:rsid w:val="00C3556F"/>
    <w:rsid w:val="00C43C4C"/>
    <w:rsid w:val="00C4465D"/>
    <w:rsid w:val="00C46FDC"/>
    <w:rsid w:val="00C54BB8"/>
    <w:rsid w:val="00C56492"/>
    <w:rsid w:val="00C5707B"/>
    <w:rsid w:val="00C66FD1"/>
    <w:rsid w:val="00C671CD"/>
    <w:rsid w:val="00C7196A"/>
    <w:rsid w:val="00C76B7D"/>
    <w:rsid w:val="00C81B4E"/>
    <w:rsid w:val="00C84F5F"/>
    <w:rsid w:val="00C86DA2"/>
    <w:rsid w:val="00C90F93"/>
    <w:rsid w:val="00C915EF"/>
    <w:rsid w:val="00C93E83"/>
    <w:rsid w:val="00C9409A"/>
    <w:rsid w:val="00C949CA"/>
    <w:rsid w:val="00C97E47"/>
    <w:rsid w:val="00CA1C97"/>
    <w:rsid w:val="00CA3B26"/>
    <w:rsid w:val="00CA3F09"/>
    <w:rsid w:val="00CA4857"/>
    <w:rsid w:val="00CA7D56"/>
    <w:rsid w:val="00CB532C"/>
    <w:rsid w:val="00CB5572"/>
    <w:rsid w:val="00CB69F1"/>
    <w:rsid w:val="00CB6EAF"/>
    <w:rsid w:val="00CB70B3"/>
    <w:rsid w:val="00CB769C"/>
    <w:rsid w:val="00CC0CCB"/>
    <w:rsid w:val="00CC1D01"/>
    <w:rsid w:val="00CC308A"/>
    <w:rsid w:val="00CC60A4"/>
    <w:rsid w:val="00CC64C7"/>
    <w:rsid w:val="00CD030A"/>
    <w:rsid w:val="00CD1C99"/>
    <w:rsid w:val="00CE1C83"/>
    <w:rsid w:val="00CE3EB5"/>
    <w:rsid w:val="00CE5AEA"/>
    <w:rsid w:val="00CE6295"/>
    <w:rsid w:val="00CE7C39"/>
    <w:rsid w:val="00CF0170"/>
    <w:rsid w:val="00CF0FA6"/>
    <w:rsid w:val="00CF35B9"/>
    <w:rsid w:val="00CF73C1"/>
    <w:rsid w:val="00CF7D63"/>
    <w:rsid w:val="00D005D7"/>
    <w:rsid w:val="00D05E73"/>
    <w:rsid w:val="00D07743"/>
    <w:rsid w:val="00D10591"/>
    <w:rsid w:val="00D10F0B"/>
    <w:rsid w:val="00D12046"/>
    <w:rsid w:val="00D16368"/>
    <w:rsid w:val="00D17C43"/>
    <w:rsid w:val="00D17DC6"/>
    <w:rsid w:val="00D218F3"/>
    <w:rsid w:val="00D22C9A"/>
    <w:rsid w:val="00D23DE2"/>
    <w:rsid w:val="00D25523"/>
    <w:rsid w:val="00D26C02"/>
    <w:rsid w:val="00D27C00"/>
    <w:rsid w:val="00D31556"/>
    <w:rsid w:val="00D32640"/>
    <w:rsid w:val="00D328E5"/>
    <w:rsid w:val="00D33138"/>
    <w:rsid w:val="00D34719"/>
    <w:rsid w:val="00D44606"/>
    <w:rsid w:val="00D461E8"/>
    <w:rsid w:val="00D46BDC"/>
    <w:rsid w:val="00D525CD"/>
    <w:rsid w:val="00D52CAB"/>
    <w:rsid w:val="00D56A6F"/>
    <w:rsid w:val="00D56FE1"/>
    <w:rsid w:val="00D6040F"/>
    <w:rsid w:val="00D61E0C"/>
    <w:rsid w:val="00D667EE"/>
    <w:rsid w:val="00D66A0D"/>
    <w:rsid w:val="00D7344A"/>
    <w:rsid w:val="00D757AF"/>
    <w:rsid w:val="00D768A7"/>
    <w:rsid w:val="00D771E6"/>
    <w:rsid w:val="00D7799B"/>
    <w:rsid w:val="00D77D30"/>
    <w:rsid w:val="00D808EE"/>
    <w:rsid w:val="00D81E5D"/>
    <w:rsid w:val="00D830A4"/>
    <w:rsid w:val="00D84199"/>
    <w:rsid w:val="00D85983"/>
    <w:rsid w:val="00D85F28"/>
    <w:rsid w:val="00D865C8"/>
    <w:rsid w:val="00D86C7B"/>
    <w:rsid w:val="00D871BD"/>
    <w:rsid w:val="00D9050D"/>
    <w:rsid w:val="00D91B54"/>
    <w:rsid w:val="00D92526"/>
    <w:rsid w:val="00D946DD"/>
    <w:rsid w:val="00DA38A5"/>
    <w:rsid w:val="00DA55FA"/>
    <w:rsid w:val="00DA5A5A"/>
    <w:rsid w:val="00DA64E7"/>
    <w:rsid w:val="00DA71A2"/>
    <w:rsid w:val="00DB0AAA"/>
    <w:rsid w:val="00DB1263"/>
    <w:rsid w:val="00DB37C0"/>
    <w:rsid w:val="00DB5BD1"/>
    <w:rsid w:val="00DB682B"/>
    <w:rsid w:val="00DC1A52"/>
    <w:rsid w:val="00DC1CD1"/>
    <w:rsid w:val="00DC202E"/>
    <w:rsid w:val="00DC5530"/>
    <w:rsid w:val="00DC5B70"/>
    <w:rsid w:val="00DC785F"/>
    <w:rsid w:val="00DC7A2D"/>
    <w:rsid w:val="00DD14F8"/>
    <w:rsid w:val="00DD1F9D"/>
    <w:rsid w:val="00DD223A"/>
    <w:rsid w:val="00DD2FC1"/>
    <w:rsid w:val="00DD300C"/>
    <w:rsid w:val="00DD4953"/>
    <w:rsid w:val="00DD7DA0"/>
    <w:rsid w:val="00DD7FBD"/>
    <w:rsid w:val="00DE1674"/>
    <w:rsid w:val="00DE28EC"/>
    <w:rsid w:val="00DE4515"/>
    <w:rsid w:val="00DE54F4"/>
    <w:rsid w:val="00DE58C3"/>
    <w:rsid w:val="00DE6482"/>
    <w:rsid w:val="00DE656F"/>
    <w:rsid w:val="00DE67E9"/>
    <w:rsid w:val="00DE75B3"/>
    <w:rsid w:val="00DE7F9A"/>
    <w:rsid w:val="00DF0BE8"/>
    <w:rsid w:val="00DF2236"/>
    <w:rsid w:val="00DF22B1"/>
    <w:rsid w:val="00DF65F8"/>
    <w:rsid w:val="00DF6FB6"/>
    <w:rsid w:val="00DF7DB7"/>
    <w:rsid w:val="00E00B42"/>
    <w:rsid w:val="00E01F5D"/>
    <w:rsid w:val="00E03769"/>
    <w:rsid w:val="00E04A47"/>
    <w:rsid w:val="00E06B2A"/>
    <w:rsid w:val="00E10049"/>
    <w:rsid w:val="00E10531"/>
    <w:rsid w:val="00E14FE5"/>
    <w:rsid w:val="00E2116D"/>
    <w:rsid w:val="00E21863"/>
    <w:rsid w:val="00E21F56"/>
    <w:rsid w:val="00E24CE2"/>
    <w:rsid w:val="00E2599E"/>
    <w:rsid w:val="00E25E6D"/>
    <w:rsid w:val="00E26DBE"/>
    <w:rsid w:val="00E27FCC"/>
    <w:rsid w:val="00E31C77"/>
    <w:rsid w:val="00E35196"/>
    <w:rsid w:val="00E36180"/>
    <w:rsid w:val="00E376DD"/>
    <w:rsid w:val="00E41FC5"/>
    <w:rsid w:val="00E42B52"/>
    <w:rsid w:val="00E43CB4"/>
    <w:rsid w:val="00E463CC"/>
    <w:rsid w:val="00E466EE"/>
    <w:rsid w:val="00E467BE"/>
    <w:rsid w:val="00E52344"/>
    <w:rsid w:val="00E52C83"/>
    <w:rsid w:val="00E54FBF"/>
    <w:rsid w:val="00E5561E"/>
    <w:rsid w:val="00E56474"/>
    <w:rsid w:val="00E6119E"/>
    <w:rsid w:val="00E63268"/>
    <w:rsid w:val="00E6424B"/>
    <w:rsid w:val="00E647C2"/>
    <w:rsid w:val="00E64990"/>
    <w:rsid w:val="00E67832"/>
    <w:rsid w:val="00E67BD2"/>
    <w:rsid w:val="00E7258D"/>
    <w:rsid w:val="00E73D08"/>
    <w:rsid w:val="00E768A6"/>
    <w:rsid w:val="00E807C8"/>
    <w:rsid w:val="00E82D1E"/>
    <w:rsid w:val="00E83D8D"/>
    <w:rsid w:val="00E84D24"/>
    <w:rsid w:val="00E872C7"/>
    <w:rsid w:val="00E87A36"/>
    <w:rsid w:val="00E90968"/>
    <w:rsid w:val="00E92C09"/>
    <w:rsid w:val="00E93A4A"/>
    <w:rsid w:val="00E93E9C"/>
    <w:rsid w:val="00E95F09"/>
    <w:rsid w:val="00E966A4"/>
    <w:rsid w:val="00E96CF9"/>
    <w:rsid w:val="00EA17AE"/>
    <w:rsid w:val="00EA20C7"/>
    <w:rsid w:val="00EA26F8"/>
    <w:rsid w:val="00EA37E9"/>
    <w:rsid w:val="00EA3D8D"/>
    <w:rsid w:val="00EA585D"/>
    <w:rsid w:val="00EA64DD"/>
    <w:rsid w:val="00EA6FD0"/>
    <w:rsid w:val="00EA7FB8"/>
    <w:rsid w:val="00EB0466"/>
    <w:rsid w:val="00EB20FB"/>
    <w:rsid w:val="00EB46F0"/>
    <w:rsid w:val="00EB572B"/>
    <w:rsid w:val="00EB63C7"/>
    <w:rsid w:val="00EB7176"/>
    <w:rsid w:val="00EC0394"/>
    <w:rsid w:val="00EC3FAA"/>
    <w:rsid w:val="00EC57A2"/>
    <w:rsid w:val="00EC5AE5"/>
    <w:rsid w:val="00EC6D2B"/>
    <w:rsid w:val="00EC6FED"/>
    <w:rsid w:val="00EC7984"/>
    <w:rsid w:val="00ED060A"/>
    <w:rsid w:val="00ED1B6C"/>
    <w:rsid w:val="00ED273C"/>
    <w:rsid w:val="00ED4D61"/>
    <w:rsid w:val="00ED58EC"/>
    <w:rsid w:val="00ED5DB9"/>
    <w:rsid w:val="00ED6EDB"/>
    <w:rsid w:val="00ED73BE"/>
    <w:rsid w:val="00EE0AFB"/>
    <w:rsid w:val="00EE2EA7"/>
    <w:rsid w:val="00EE3D08"/>
    <w:rsid w:val="00EE4E35"/>
    <w:rsid w:val="00EE5E58"/>
    <w:rsid w:val="00EE6A02"/>
    <w:rsid w:val="00EF009F"/>
    <w:rsid w:val="00EF0884"/>
    <w:rsid w:val="00EF1C97"/>
    <w:rsid w:val="00EF2406"/>
    <w:rsid w:val="00EF36F1"/>
    <w:rsid w:val="00EF3B7C"/>
    <w:rsid w:val="00EF5DC3"/>
    <w:rsid w:val="00EF6AA5"/>
    <w:rsid w:val="00F010A0"/>
    <w:rsid w:val="00F021DD"/>
    <w:rsid w:val="00F02EE3"/>
    <w:rsid w:val="00F0348D"/>
    <w:rsid w:val="00F04A15"/>
    <w:rsid w:val="00F05DAB"/>
    <w:rsid w:val="00F10C2F"/>
    <w:rsid w:val="00F12621"/>
    <w:rsid w:val="00F174B3"/>
    <w:rsid w:val="00F1795D"/>
    <w:rsid w:val="00F2573A"/>
    <w:rsid w:val="00F25DC5"/>
    <w:rsid w:val="00F2662E"/>
    <w:rsid w:val="00F27313"/>
    <w:rsid w:val="00F321D6"/>
    <w:rsid w:val="00F326B0"/>
    <w:rsid w:val="00F326EB"/>
    <w:rsid w:val="00F32D8C"/>
    <w:rsid w:val="00F32FF9"/>
    <w:rsid w:val="00F33FF2"/>
    <w:rsid w:val="00F34275"/>
    <w:rsid w:val="00F35976"/>
    <w:rsid w:val="00F370B4"/>
    <w:rsid w:val="00F37CC9"/>
    <w:rsid w:val="00F40892"/>
    <w:rsid w:val="00F40907"/>
    <w:rsid w:val="00F419E7"/>
    <w:rsid w:val="00F4219A"/>
    <w:rsid w:val="00F4686E"/>
    <w:rsid w:val="00F47DB2"/>
    <w:rsid w:val="00F51316"/>
    <w:rsid w:val="00F52BB8"/>
    <w:rsid w:val="00F5460F"/>
    <w:rsid w:val="00F57408"/>
    <w:rsid w:val="00F629BB"/>
    <w:rsid w:val="00F632CE"/>
    <w:rsid w:val="00F64988"/>
    <w:rsid w:val="00F70F66"/>
    <w:rsid w:val="00F71657"/>
    <w:rsid w:val="00F74A04"/>
    <w:rsid w:val="00F81810"/>
    <w:rsid w:val="00F846FC"/>
    <w:rsid w:val="00F857A4"/>
    <w:rsid w:val="00F86CD0"/>
    <w:rsid w:val="00F87C4A"/>
    <w:rsid w:val="00F908F9"/>
    <w:rsid w:val="00F90E85"/>
    <w:rsid w:val="00F9449B"/>
    <w:rsid w:val="00F96A15"/>
    <w:rsid w:val="00FA078D"/>
    <w:rsid w:val="00FA13E0"/>
    <w:rsid w:val="00FA2476"/>
    <w:rsid w:val="00FA24D5"/>
    <w:rsid w:val="00FA38E5"/>
    <w:rsid w:val="00FA3A0E"/>
    <w:rsid w:val="00FA45B3"/>
    <w:rsid w:val="00FA6E00"/>
    <w:rsid w:val="00FB0AEF"/>
    <w:rsid w:val="00FB32E8"/>
    <w:rsid w:val="00FB4311"/>
    <w:rsid w:val="00FC01B9"/>
    <w:rsid w:val="00FC02A5"/>
    <w:rsid w:val="00FC0D68"/>
    <w:rsid w:val="00FC339C"/>
    <w:rsid w:val="00FC7756"/>
    <w:rsid w:val="00FD0DBB"/>
    <w:rsid w:val="00FD1323"/>
    <w:rsid w:val="00FD2CE8"/>
    <w:rsid w:val="00FD3894"/>
    <w:rsid w:val="00FD47CF"/>
    <w:rsid w:val="00FD51A4"/>
    <w:rsid w:val="00FD68A1"/>
    <w:rsid w:val="00FE3619"/>
    <w:rsid w:val="00FE3C9E"/>
    <w:rsid w:val="00FE6A9C"/>
    <w:rsid w:val="00FE6C78"/>
    <w:rsid w:val="00FE7642"/>
    <w:rsid w:val="00FE7736"/>
    <w:rsid w:val="00FF29E5"/>
    <w:rsid w:val="00FF3B14"/>
    <w:rsid w:val="00FF72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DCBCB5"/>
  <w15:docId w15:val="{A5A5288C-C6EA-4E10-BB47-79A5EC285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7273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04218"/>
    <w:pPr>
      <w:ind w:left="720"/>
      <w:contextualSpacing/>
    </w:pPr>
  </w:style>
  <w:style w:type="paragraph" w:styleId="a4">
    <w:name w:val="header"/>
    <w:basedOn w:val="a"/>
    <w:link w:val="a5"/>
    <w:uiPriority w:val="99"/>
    <w:unhideWhenUsed/>
    <w:rsid w:val="00652804"/>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652804"/>
  </w:style>
  <w:style w:type="paragraph" w:styleId="a6">
    <w:name w:val="footer"/>
    <w:basedOn w:val="a"/>
    <w:link w:val="a7"/>
    <w:uiPriority w:val="99"/>
    <w:unhideWhenUsed/>
    <w:rsid w:val="00652804"/>
    <w:pPr>
      <w:tabs>
        <w:tab w:val="center" w:pos="4677"/>
        <w:tab w:val="right" w:pos="9355"/>
      </w:tabs>
      <w:spacing w:after="0" w:line="240" w:lineRule="auto"/>
    </w:pPr>
  </w:style>
  <w:style w:type="character" w:customStyle="1" w:styleId="a7">
    <w:name w:val="Нижний колонтитул Знак"/>
    <w:basedOn w:val="a0"/>
    <w:link w:val="a6"/>
    <w:uiPriority w:val="99"/>
    <w:rsid w:val="00652804"/>
  </w:style>
  <w:style w:type="paragraph" w:styleId="a8">
    <w:name w:val="Balloon Text"/>
    <w:basedOn w:val="a"/>
    <w:link w:val="a9"/>
    <w:uiPriority w:val="99"/>
    <w:semiHidden/>
    <w:unhideWhenUsed/>
    <w:rsid w:val="00F64988"/>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64988"/>
    <w:rPr>
      <w:rFonts w:ascii="Tahoma" w:hAnsi="Tahoma" w:cs="Tahoma"/>
      <w:sz w:val="16"/>
      <w:szCs w:val="16"/>
    </w:rPr>
  </w:style>
  <w:style w:type="paragraph" w:styleId="aa">
    <w:name w:val="Normal (Web)"/>
    <w:basedOn w:val="a"/>
    <w:uiPriority w:val="99"/>
    <w:unhideWhenUsed/>
    <w:rsid w:val="0038585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348041">
      <w:bodyDiv w:val="1"/>
      <w:marLeft w:val="0"/>
      <w:marRight w:val="0"/>
      <w:marTop w:val="0"/>
      <w:marBottom w:val="0"/>
      <w:divBdr>
        <w:top w:val="none" w:sz="0" w:space="0" w:color="auto"/>
        <w:left w:val="none" w:sz="0" w:space="0" w:color="auto"/>
        <w:bottom w:val="none" w:sz="0" w:space="0" w:color="auto"/>
        <w:right w:val="none" w:sz="0" w:space="0" w:color="auto"/>
      </w:divBdr>
    </w:div>
    <w:div w:id="309134840">
      <w:bodyDiv w:val="1"/>
      <w:marLeft w:val="0"/>
      <w:marRight w:val="0"/>
      <w:marTop w:val="0"/>
      <w:marBottom w:val="0"/>
      <w:divBdr>
        <w:top w:val="none" w:sz="0" w:space="0" w:color="auto"/>
        <w:left w:val="none" w:sz="0" w:space="0" w:color="auto"/>
        <w:bottom w:val="none" w:sz="0" w:space="0" w:color="auto"/>
        <w:right w:val="none" w:sz="0" w:space="0" w:color="auto"/>
      </w:divBdr>
    </w:div>
    <w:div w:id="372048755">
      <w:bodyDiv w:val="1"/>
      <w:marLeft w:val="0"/>
      <w:marRight w:val="0"/>
      <w:marTop w:val="0"/>
      <w:marBottom w:val="0"/>
      <w:divBdr>
        <w:top w:val="none" w:sz="0" w:space="0" w:color="auto"/>
        <w:left w:val="none" w:sz="0" w:space="0" w:color="auto"/>
        <w:bottom w:val="none" w:sz="0" w:space="0" w:color="auto"/>
        <w:right w:val="none" w:sz="0" w:space="0" w:color="auto"/>
      </w:divBdr>
    </w:div>
    <w:div w:id="486560191">
      <w:bodyDiv w:val="1"/>
      <w:marLeft w:val="0"/>
      <w:marRight w:val="0"/>
      <w:marTop w:val="0"/>
      <w:marBottom w:val="0"/>
      <w:divBdr>
        <w:top w:val="none" w:sz="0" w:space="0" w:color="auto"/>
        <w:left w:val="none" w:sz="0" w:space="0" w:color="auto"/>
        <w:bottom w:val="none" w:sz="0" w:space="0" w:color="auto"/>
        <w:right w:val="none" w:sz="0" w:space="0" w:color="auto"/>
      </w:divBdr>
    </w:div>
    <w:div w:id="641546839">
      <w:bodyDiv w:val="1"/>
      <w:marLeft w:val="0"/>
      <w:marRight w:val="0"/>
      <w:marTop w:val="0"/>
      <w:marBottom w:val="0"/>
      <w:divBdr>
        <w:top w:val="none" w:sz="0" w:space="0" w:color="auto"/>
        <w:left w:val="none" w:sz="0" w:space="0" w:color="auto"/>
        <w:bottom w:val="none" w:sz="0" w:space="0" w:color="auto"/>
        <w:right w:val="none" w:sz="0" w:space="0" w:color="auto"/>
      </w:divBdr>
    </w:div>
    <w:div w:id="1190221708">
      <w:bodyDiv w:val="1"/>
      <w:marLeft w:val="0"/>
      <w:marRight w:val="0"/>
      <w:marTop w:val="0"/>
      <w:marBottom w:val="0"/>
      <w:divBdr>
        <w:top w:val="none" w:sz="0" w:space="0" w:color="auto"/>
        <w:left w:val="none" w:sz="0" w:space="0" w:color="auto"/>
        <w:bottom w:val="none" w:sz="0" w:space="0" w:color="auto"/>
        <w:right w:val="none" w:sz="0" w:space="0" w:color="auto"/>
      </w:divBdr>
    </w:div>
    <w:div w:id="1307247518">
      <w:bodyDiv w:val="1"/>
      <w:marLeft w:val="0"/>
      <w:marRight w:val="0"/>
      <w:marTop w:val="0"/>
      <w:marBottom w:val="0"/>
      <w:divBdr>
        <w:top w:val="none" w:sz="0" w:space="0" w:color="auto"/>
        <w:left w:val="none" w:sz="0" w:space="0" w:color="auto"/>
        <w:bottom w:val="none" w:sz="0" w:space="0" w:color="auto"/>
        <w:right w:val="none" w:sz="0" w:space="0" w:color="auto"/>
      </w:divBdr>
    </w:div>
    <w:div w:id="1323697604">
      <w:bodyDiv w:val="1"/>
      <w:marLeft w:val="0"/>
      <w:marRight w:val="0"/>
      <w:marTop w:val="0"/>
      <w:marBottom w:val="0"/>
      <w:divBdr>
        <w:top w:val="none" w:sz="0" w:space="0" w:color="auto"/>
        <w:left w:val="none" w:sz="0" w:space="0" w:color="auto"/>
        <w:bottom w:val="none" w:sz="0" w:space="0" w:color="auto"/>
        <w:right w:val="none" w:sz="0" w:space="0" w:color="auto"/>
      </w:divBdr>
    </w:div>
    <w:div w:id="1614551764">
      <w:bodyDiv w:val="1"/>
      <w:marLeft w:val="0"/>
      <w:marRight w:val="0"/>
      <w:marTop w:val="0"/>
      <w:marBottom w:val="0"/>
      <w:divBdr>
        <w:top w:val="none" w:sz="0" w:space="0" w:color="auto"/>
        <w:left w:val="none" w:sz="0" w:space="0" w:color="auto"/>
        <w:bottom w:val="none" w:sz="0" w:space="0" w:color="auto"/>
        <w:right w:val="none" w:sz="0" w:space="0" w:color="auto"/>
      </w:divBdr>
    </w:div>
    <w:div w:id="1858690798">
      <w:bodyDiv w:val="1"/>
      <w:marLeft w:val="0"/>
      <w:marRight w:val="0"/>
      <w:marTop w:val="0"/>
      <w:marBottom w:val="0"/>
      <w:divBdr>
        <w:top w:val="none" w:sz="0" w:space="0" w:color="auto"/>
        <w:left w:val="none" w:sz="0" w:space="0" w:color="auto"/>
        <w:bottom w:val="none" w:sz="0" w:space="0" w:color="auto"/>
        <w:right w:val="none" w:sz="0" w:space="0" w:color="auto"/>
      </w:divBdr>
    </w:div>
    <w:div w:id="2115830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F02B5B-57DB-4020-A726-769714C2EE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3</Pages>
  <Words>779</Words>
  <Characters>4442</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Вазекова Ольга Викторовна</cp:lastModifiedBy>
  <cp:revision>6</cp:revision>
  <cp:lastPrinted>2023-09-22T05:30:00Z</cp:lastPrinted>
  <dcterms:created xsi:type="dcterms:W3CDTF">2024-06-03T04:37:00Z</dcterms:created>
  <dcterms:modified xsi:type="dcterms:W3CDTF">2024-06-03T05:27:00Z</dcterms:modified>
</cp:coreProperties>
</file>