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>СОВЕТ ДЕПУТАТОВ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 xml:space="preserve"> СОКОЛОВСКОГО СЕЛЬСОВЕТА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>КОЛЫВАНСКОГО РАЙОНА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 xml:space="preserve">      НОВОСИБИРСКОЙ ОБЛАСТИ                  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>Четвертый созыв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EF722A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Pr="00EF722A">
        <w:rPr>
          <w:rFonts w:ascii="Times New Roman" w:hAnsi="Times New Roman" w:cs="Times New Roman"/>
          <w:sz w:val="26"/>
          <w:szCs w:val="26"/>
        </w:rPr>
        <w:t xml:space="preserve"> Е Ш Е Н И Е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>Тридцать седьмой сессии</w:t>
      </w:r>
    </w:p>
    <w:p w:rsidR="00EF722A" w:rsidRPr="00EF722A" w:rsidRDefault="00EF722A" w:rsidP="00EF722A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EF722A" w:rsidRPr="00EF722A" w:rsidRDefault="00EF722A" w:rsidP="00EF722A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 xml:space="preserve">с. </w:t>
      </w:r>
      <w:proofErr w:type="spellStart"/>
      <w:r w:rsidRPr="00EF722A">
        <w:rPr>
          <w:rFonts w:ascii="Times New Roman" w:hAnsi="Times New Roman" w:cs="Times New Roman"/>
          <w:sz w:val="26"/>
          <w:szCs w:val="26"/>
        </w:rPr>
        <w:t>Соколово</w:t>
      </w:r>
      <w:proofErr w:type="spellEnd"/>
      <w:r w:rsidRPr="00EF722A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18.11.2014г.</w:t>
      </w:r>
    </w:p>
    <w:p w:rsidR="00EF722A" w:rsidRPr="00EF722A" w:rsidRDefault="00EF722A" w:rsidP="00EF722A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F722A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№  37.4</w:t>
      </w:r>
    </w:p>
    <w:p w:rsidR="00EF722A" w:rsidRPr="00EF722A" w:rsidRDefault="00EF722A" w:rsidP="00EF722A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F722A">
        <w:rPr>
          <w:rFonts w:ascii="Times New Roman" w:hAnsi="Times New Roman" w:cs="Times New Roman"/>
          <w:b/>
          <w:sz w:val="26"/>
          <w:szCs w:val="26"/>
        </w:rPr>
        <w:t xml:space="preserve">Об утверждении дополнительных оснований признания безнадёжными к взысканию недоимки, задолженности по пеням и штрафам по местным налогам и перечня документов, подтверждающих обстоятельства признания безнадёжными к взысканию </w:t>
      </w:r>
      <w:proofErr w:type="spellStart"/>
      <w:r w:rsidRPr="00EF722A">
        <w:rPr>
          <w:rFonts w:ascii="Times New Roman" w:hAnsi="Times New Roman" w:cs="Times New Roman"/>
          <w:b/>
          <w:sz w:val="26"/>
          <w:szCs w:val="26"/>
        </w:rPr>
        <w:t>недоимки</w:t>
      </w:r>
      <w:proofErr w:type="gramStart"/>
      <w:r w:rsidRPr="00EF722A">
        <w:rPr>
          <w:rFonts w:ascii="Times New Roman" w:hAnsi="Times New Roman" w:cs="Times New Roman"/>
          <w:b/>
          <w:sz w:val="26"/>
          <w:szCs w:val="26"/>
        </w:rPr>
        <w:t>,з</w:t>
      </w:r>
      <w:proofErr w:type="gramEnd"/>
      <w:r w:rsidRPr="00EF722A">
        <w:rPr>
          <w:rFonts w:ascii="Times New Roman" w:hAnsi="Times New Roman" w:cs="Times New Roman"/>
          <w:b/>
          <w:sz w:val="26"/>
          <w:szCs w:val="26"/>
        </w:rPr>
        <w:t>адолженности</w:t>
      </w:r>
      <w:proofErr w:type="spellEnd"/>
      <w:r w:rsidRPr="00EF722A">
        <w:rPr>
          <w:rFonts w:ascii="Times New Roman" w:hAnsi="Times New Roman" w:cs="Times New Roman"/>
          <w:b/>
          <w:sz w:val="26"/>
          <w:szCs w:val="26"/>
        </w:rPr>
        <w:t xml:space="preserve"> по пеням, штрафам.</w:t>
      </w:r>
    </w:p>
    <w:p w:rsidR="00EF722A" w:rsidRPr="00EF722A" w:rsidRDefault="00EF722A" w:rsidP="00EF722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722A">
        <w:rPr>
          <w:rFonts w:ascii="Times New Roman" w:hAnsi="Times New Roman" w:cs="Times New Roman"/>
          <w:sz w:val="26"/>
          <w:szCs w:val="26"/>
        </w:rPr>
        <w:t xml:space="preserve">     </w:t>
      </w:r>
      <w:r w:rsidRPr="00EF722A">
        <w:rPr>
          <w:rFonts w:ascii="Times New Roman" w:hAnsi="Times New Roman" w:cs="Times New Roman"/>
        </w:rPr>
        <w:t xml:space="preserve">Руководствуясь статьёй 59 Налогового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Соколовского  сельсовета  </w:t>
      </w:r>
      <w:proofErr w:type="spellStart"/>
      <w:r w:rsidRPr="00EF722A">
        <w:rPr>
          <w:rFonts w:ascii="Times New Roman" w:hAnsi="Times New Roman" w:cs="Times New Roman"/>
        </w:rPr>
        <w:t>Колыванского</w:t>
      </w:r>
      <w:proofErr w:type="spellEnd"/>
      <w:r w:rsidRPr="00EF722A">
        <w:rPr>
          <w:rFonts w:ascii="Times New Roman" w:hAnsi="Times New Roman" w:cs="Times New Roman"/>
        </w:rPr>
        <w:t xml:space="preserve"> района  Новосибирской  области,  Совет депутатов Соколовского сельсовета </w:t>
      </w:r>
      <w:proofErr w:type="spellStart"/>
      <w:r w:rsidRPr="00EF722A">
        <w:rPr>
          <w:rFonts w:ascii="Times New Roman" w:hAnsi="Times New Roman" w:cs="Times New Roman"/>
        </w:rPr>
        <w:t>Колыванского</w:t>
      </w:r>
      <w:proofErr w:type="spellEnd"/>
      <w:r w:rsidRPr="00EF722A">
        <w:rPr>
          <w:rFonts w:ascii="Times New Roman" w:hAnsi="Times New Roman" w:cs="Times New Roman"/>
        </w:rPr>
        <w:t xml:space="preserve"> района Новосибирской области 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  <w:b/>
        </w:rPr>
      </w:pPr>
      <w:r w:rsidRPr="00EF722A">
        <w:rPr>
          <w:rFonts w:ascii="Times New Roman" w:hAnsi="Times New Roman" w:cs="Times New Roman"/>
          <w:b/>
        </w:rPr>
        <w:t>РЕШИЛ: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EF722A" w:rsidRPr="00EF722A" w:rsidRDefault="00EF722A" w:rsidP="00EF722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722A">
        <w:rPr>
          <w:rFonts w:ascii="Times New Roman" w:hAnsi="Times New Roman" w:cs="Times New Roman"/>
        </w:rPr>
        <w:t>Установить, что кроме случаев, установленных пунктами 1, 4 статьи 59 Налогового кодекса Российской Федерации, признаются безнадёжными к взысканию и подлежат списанию: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1.Недоимка и задолженность по пеням и штрафам физических лиц, умерших или объявленных судом умершими, в случае отказа наследников от права на наследство либо отсутствия наследников в случае </w:t>
      </w:r>
      <w:proofErr w:type="spellStart"/>
      <w:r w:rsidRPr="00EF722A">
        <w:rPr>
          <w:rFonts w:ascii="Times New Roman" w:hAnsi="Times New Roman" w:cs="Times New Roman"/>
        </w:rPr>
        <w:t>ненаследования</w:t>
      </w:r>
      <w:proofErr w:type="spellEnd"/>
      <w:r w:rsidRPr="00EF722A">
        <w:rPr>
          <w:rFonts w:ascii="Times New Roman" w:hAnsi="Times New Roman" w:cs="Times New Roman"/>
        </w:rPr>
        <w:t xml:space="preserve"> имущества по истечению шести месяцев, на основании следующих документов: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EF722A">
        <w:rPr>
          <w:rFonts w:ascii="Times New Roman" w:hAnsi="Times New Roman" w:cs="Times New Roman"/>
        </w:rPr>
        <w:t>а) сведения органов записи актов гражданского состояния о государственной регистрации смерти физического лица или копии судебного решения об объявлении физического лица умершим;</w:t>
      </w:r>
      <w:proofErr w:type="gramEnd"/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б) справки налогового органа о суммах задолженности по налогам с физических лиц по форме согласно приложению № 1 к настоящему закону;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в) справки налогового органа об отсутствии информации о наследнике.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2. </w:t>
      </w:r>
      <w:proofErr w:type="gramStart"/>
      <w:r w:rsidRPr="00EF722A">
        <w:rPr>
          <w:rFonts w:ascii="Times New Roman" w:hAnsi="Times New Roman" w:cs="Times New Roman"/>
        </w:rPr>
        <w:t>Недоимка и задолженность по пеням и штрафам физических лиц, принудительное взыскание которой прекращено со статьёй 46, 47 Федерального закона от 02.10.2007 года № 229-ФЗ «Об исполнительном производстве» (в ред. Федерального закона от 03.12.2011 г. № 389-ФЗ) в связи с невозможностью установить местонахождение должника, отсутствием у должника имущества, по истечении трёх лет с момента выдачи исполнительного листа (судебного приказа) на основании следующих документов</w:t>
      </w:r>
      <w:proofErr w:type="gramEnd"/>
      <w:r w:rsidRPr="00EF722A">
        <w:rPr>
          <w:rFonts w:ascii="Times New Roman" w:hAnsi="Times New Roman" w:cs="Times New Roman"/>
        </w:rPr>
        <w:t>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а) копии постановлений о возвращении исполнительного документа, по которому взыскание не производилось или произведено частично, об окончании исполнительного производства, вынесенных судебным приставом – исполнителем в соответствии со статьями 46, 47 Федерального закона от 02.10.2007 г. № 229-ФЗ «Об исполнительном производстве» (в ред. Федерального закона от 03.12.2011 г. № 389-ФЗ);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б) копии решения суда о взыскании;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lastRenderedPageBreak/>
        <w:t xml:space="preserve">в) сведений регистрирующих органов, подтверждающих отсутствие у должника имущества, за счёт которого возможно осуществить взыскание; 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г) справки налогового органа о суммах задолженности по налогам с физических лиц по форме согласно приложению 1 к настоящему Закону.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3. Недоимка и задолженность по пеням и штрафам физических лиц, не превышающая 1500 рублей, срок исковой </w:t>
      </w:r>
      <w:proofErr w:type="gramStart"/>
      <w:r w:rsidRPr="00EF722A">
        <w:rPr>
          <w:rFonts w:ascii="Times New Roman" w:hAnsi="Times New Roman" w:cs="Times New Roman"/>
        </w:rPr>
        <w:t>давности</w:t>
      </w:r>
      <w:proofErr w:type="gramEnd"/>
      <w:r w:rsidRPr="00EF722A">
        <w:rPr>
          <w:rFonts w:ascii="Times New Roman" w:hAnsi="Times New Roman" w:cs="Times New Roman"/>
        </w:rPr>
        <w:t xml:space="preserve"> по которой истёк (срок образования задолженности более трёх лет), на основании справки налогового органа о суммах задолженности по налогам по форме согласно приложению 1 к настоящему Закону.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4. Задолженность физических лиц по пеням по состоянию на 01.01.2012 г., при отсутствии задолженности по соответствующему налогу на дату принятия решения о списании на основании справки налогового органа о суммах задолженности по форме согласно приложению 1 к настоящему Закону.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5. Задолженность по земельному налогу по обязательствам, возникшим до 01 января 2006 года, мобилизуемому на территории поселения, на основании следующих документов: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а) решения о признании безнадёжной к взысканию и списанию задолженности, сложившейся в период с 1999 – 2005 годы;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б) справки налогового органа по месту учёта организации (месту жительства физического лица) о суммах недоимки задолженности по пеням, штрафам.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6. Задолженность по местным налогам организаций – отсутствующих должников (менее 100 тысяч рублей, включая пени и штрафы по всем видам налогов), на основании следующих документов: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а) документов налогового органа об отсутствии в течение последних 12 месяцев движения по счетам в кредитных учреждениях;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б) документа отдела работы с налогоплательщиками о непредставлении в налоговый орган в течение последних 12 месяцев бухгалтерской или иной налоговой отчётности;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в) копии протокола осмотра территорий юридического лица об отсутствии должника по юридическому адресу;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г) справки налогового органа по месту нахождения организации о сумме задолженности отсутствующего должника;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EF722A">
        <w:rPr>
          <w:rFonts w:ascii="Times New Roman" w:hAnsi="Times New Roman" w:cs="Times New Roman"/>
        </w:rPr>
        <w:t>д</w:t>
      </w:r>
      <w:proofErr w:type="spellEnd"/>
      <w:r w:rsidRPr="00EF722A">
        <w:rPr>
          <w:rFonts w:ascii="Times New Roman" w:hAnsi="Times New Roman" w:cs="Times New Roman"/>
        </w:rPr>
        <w:t>) документа отдела регистрации и учёта налогоплательщиков об отсутствии учредителей должностных лиц организации – отсутствующих должников в других юридических лицах либо в качестве индивидуальных предпринимателей без образования юридического лица.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7. Задолженность по местным налогам физических лиц, выбывших на постоянное место жительства за пределы Российской Федерации, на основании: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а) справки налогового органа о суммах задолженности по налогам физических лиц;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б) справки о физических лицах, выбывших на постоянное место жительства за пределы Российской Федерации.</w:t>
      </w:r>
    </w:p>
    <w:p w:rsidR="00EF722A" w:rsidRPr="00EF722A" w:rsidRDefault="00EF722A" w:rsidP="00EF722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Направить данное решение и. о. главы Соколовского сельсовета для подписания.</w:t>
      </w:r>
    </w:p>
    <w:p w:rsidR="00EF722A" w:rsidRPr="00EF722A" w:rsidRDefault="00EF722A" w:rsidP="00EF722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 Решение  опубликовать в периодическом печатном издании «Бюллетень органов местного самоуправления Соколовского сельсовета».</w:t>
      </w:r>
    </w:p>
    <w:p w:rsidR="00EF722A" w:rsidRPr="00EF722A" w:rsidRDefault="00EF722A" w:rsidP="00EF722A">
      <w:pPr>
        <w:spacing w:after="0"/>
        <w:ind w:left="120"/>
        <w:jc w:val="both"/>
        <w:rPr>
          <w:rFonts w:ascii="Times New Roman" w:hAnsi="Times New Roman" w:cs="Times New Roman"/>
        </w:rPr>
      </w:pP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     </w:t>
      </w: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</w:p>
    <w:p w:rsidR="00EF722A" w:rsidRPr="00EF722A" w:rsidRDefault="00EF722A" w:rsidP="00EF722A">
      <w:pPr>
        <w:spacing w:after="0"/>
        <w:jc w:val="both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>И. о. главы Соколовского сельсовета                                             В. И. Николаев</w:t>
      </w:r>
    </w:p>
    <w:p w:rsidR="00EF722A" w:rsidRPr="00EF722A" w:rsidRDefault="00EF722A" w:rsidP="00EF722A">
      <w:pPr>
        <w:spacing w:after="0"/>
        <w:rPr>
          <w:rFonts w:ascii="Times New Roman" w:hAnsi="Times New Roman" w:cs="Times New Roman"/>
        </w:rPr>
      </w:pPr>
      <w:r w:rsidRPr="00EF722A">
        <w:rPr>
          <w:rFonts w:ascii="Times New Roman" w:hAnsi="Times New Roman" w:cs="Times New Roman"/>
        </w:rPr>
        <w:t xml:space="preserve">                                                                         </w:t>
      </w:r>
    </w:p>
    <w:p w:rsidR="00EF722A" w:rsidRPr="00EF722A" w:rsidRDefault="00EF722A" w:rsidP="00EF722A">
      <w:pPr>
        <w:tabs>
          <w:tab w:val="left" w:pos="930"/>
        </w:tabs>
        <w:spacing w:after="0"/>
        <w:rPr>
          <w:rFonts w:ascii="Times New Roman" w:hAnsi="Times New Roman" w:cs="Times New Roman"/>
        </w:rPr>
      </w:pPr>
    </w:p>
    <w:p w:rsidR="0085202F" w:rsidRPr="00EF722A" w:rsidRDefault="0085202F">
      <w:pPr>
        <w:rPr>
          <w:rFonts w:ascii="Times New Roman" w:hAnsi="Times New Roman" w:cs="Times New Roman"/>
        </w:rPr>
      </w:pPr>
    </w:p>
    <w:sectPr w:rsidR="0085202F" w:rsidRPr="00EF7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03293"/>
    <w:multiLevelType w:val="hybridMultilevel"/>
    <w:tmpl w:val="42B0BAE0"/>
    <w:lvl w:ilvl="0" w:tplc="832E25B0">
      <w:start w:val="1"/>
      <w:numFmt w:val="decimal"/>
      <w:lvlText w:val="%1."/>
      <w:lvlJc w:val="left"/>
      <w:pPr>
        <w:ind w:left="4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722A"/>
    <w:rsid w:val="0085202F"/>
    <w:rsid w:val="00EF72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2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836</Words>
  <Characters>4770</Characters>
  <Application>Microsoft Office Word</Application>
  <DocSecurity>0</DocSecurity>
  <Lines>39</Lines>
  <Paragraphs>11</Paragraphs>
  <ScaleCrop>false</ScaleCrop>
  <Company>Microsoft</Company>
  <LinksUpToDate>false</LinksUpToDate>
  <CharactersWithSpaces>5595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3</cp:revision>
  <dcterms:created xsi:type="dcterms:W3CDTF">2014-11-19T02:59:00Z</dcterms:created>
  <dcterms:modified xsi:type="dcterms:W3CDTF">2014-11-19T02:59:00Z</dcterms:modified>
</cp:coreProperties>
</file>