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2F" w:rsidRPr="00F80C2F" w:rsidRDefault="00F80C2F" w:rsidP="00F80C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   СОВЕТ ДЕПУТАТОВ                    </w:t>
      </w:r>
    </w:p>
    <w:p w:rsidR="00F80C2F" w:rsidRPr="00F80C2F" w:rsidRDefault="00F80C2F" w:rsidP="00F80C2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 СОКОЛОВСКОГО СЕЛЬСОВЕТА</w:t>
      </w:r>
    </w:p>
    <w:p w:rsidR="00F80C2F" w:rsidRPr="00F80C2F" w:rsidRDefault="00F80C2F" w:rsidP="00F80C2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КОЛЫВАНСКОГО РАЙОНА</w:t>
      </w:r>
    </w:p>
    <w:p w:rsidR="00F80C2F" w:rsidRPr="00F80C2F" w:rsidRDefault="00F80C2F" w:rsidP="00F80C2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      НОВОСИБИРСКОЙ ОБЛАСТИ                  </w:t>
      </w:r>
    </w:p>
    <w:p w:rsidR="00F80C2F" w:rsidRPr="00F80C2F" w:rsidRDefault="00F80C2F" w:rsidP="00F80C2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Четвертый созыв</w:t>
      </w:r>
    </w:p>
    <w:p w:rsidR="00F80C2F" w:rsidRPr="00F80C2F" w:rsidRDefault="00F80C2F" w:rsidP="00F80C2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80C2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80C2F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F80C2F" w:rsidRPr="00F80C2F" w:rsidRDefault="00F80C2F" w:rsidP="00F80C2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Тридцать седьмой сессии</w:t>
      </w: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F80C2F">
        <w:rPr>
          <w:rFonts w:ascii="Times New Roman" w:hAnsi="Times New Roman" w:cs="Times New Roman"/>
          <w:sz w:val="26"/>
          <w:szCs w:val="26"/>
        </w:rPr>
        <w:t>Соколово</w:t>
      </w:r>
      <w:proofErr w:type="spellEnd"/>
      <w:r w:rsidRPr="00F80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18.11.2014г.</w:t>
      </w: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№  37.3</w:t>
      </w: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0C2F" w:rsidRPr="00F80C2F" w:rsidRDefault="00F80C2F" w:rsidP="00F80C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C2F">
        <w:rPr>
          <w:rFonts w:ascii="Times New Roman" w:hAnsi="Times New Roman" w:cs="Times New Roman"/>
          <w:b/>
          <w:sz w:val="26"/>
          <w:szCs w:val="26"/>
        </w:rPr>
        <w:t>Об определении ставок, льгот, порядка и сроков уплаты земельного налога в 2015 году.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     В соответствии с главой 31 Налогового кодекса Российской Федерации, руководствуясь статьей 5 Устава Соколовского сельсовета, Совет депутатов Соколовского сельсовета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  1.Установить на 2015 год на территории Соколовского сельсовета ставки земельного налога в соответствии с приложением № 1.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  2. Установить с 01.01.2015 года следующие сроки и порядок уплаты земельного налога: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2.1. Налогоплательщики - организации уплачивают земельный налог  не позднее 30 сентября года, следующего за истекшим налоговым периодом.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2.2. Садоводческие общества и товарищества уплачивают земельный налог не позднее 1 марта года, следующего за истекшим налоговым периодом.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2.3. Налогоплательщики - физические лица уплачивают земельный налог до 30 сентября года, следующего за истекшим налоговым периодом на основании налогового уведомления, направленного налоговым органом.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3. Установить налоговые льготы для налогоплательщиков - физических лиц: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3.1. Уменьшить налоговую базу на не облагаемую налогом сумму в размере 10000 рублей на одного налогоплательщика в отношении земельного участка, находящегося в собственности, постоянном (бессрочном) пользовании или пожизненно наследуемом владении категорий налогоплательщиков, предусмотренных  п. 5 ст. 391 НК РФ. Категории земель – земли поселения.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3.2. Освободить от уплаты земельного налога в отношении земельного участка, находящегося в собственности, постоянном (бессрочном) пользовании или пожизненном наследуемом владении налогоплательщиков следующих категорий: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0C2F">
        <w:rPr>
          <w:rFonts w:ascii="Times New Roman" w:hAnsi="Times New Roman" w:cs="Times New Roman"/>
          <w:sz w:val="26"/>
          <w:szCs w:val="26"/>
        </w:rPr>
        <w:t>- семьи граждан, проходящих срочную военную службу, и имеющих статус, устанавливаемый Федеральным Законом;</w:t>
      </w:r>
      <w:proofErr w:type="gramEnd"/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lastRenderedPageBreak/>
        <w:t>- многодетные семьи, имеющие на иждивении трех и более нетрудоспособных детей, не достигших 23- летнего возраста, обучающихся по очной форме обучения в образовательных учреждениях всех типов и видов;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- пенсионеры по старости, состоящие на регистрационном учете поселения;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-реабилитированные лица.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4.Налоговая льгота предоставляется в отношении только одного земельного участка, находящегося в черте поселений Соколовского сельсовета.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5. Для подтверждения права на налоговые льготы налогоплательщики самостоятельно предоставляют в налоговый орган заявления с приложением следующих документов: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- копии паспорта;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- документа, подтверждающего право на предоставление льготы.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6. В случае возникновения (утраты) в налоговом периоде права на налоговую льготу (уменьшение налоговой базы) налогоплательщиками – физическими лицами, уплачивающими налог на основании налоговых уведомлений, </w:t>
      </w:r>
      <w:proofErr w:type="gramStart"/>
      <w:r w:rsidRPr="00F80C2F">
        <w:rPr>
          <w:rFonts w:ascii="Times New Roman" w:hAnsi="Times New Roman" w:cs="Times New Roman"/>
          <w:sz w:val="26"/>
          <w:szCs w:val="26"/>
        </w:rPr>
        <w:t>предоставляются документы</w:t>
      </w:r>
      <w:proofErr w:type="gramEnd"/>
      <w:r w:rsidRPr="00F80C2F">
        <w:rPr>
          <w:rFonts w:ascii="Times New Roman" w:hAnsi="Times New Roman" w:cs="Times New Roman"/>
          <w:sz w:val="26"/>
          <w:szCs w:val="26"/>
        </w:rPr>
        <w:t>, подтверждающие возникновение (утрату) данного права, в течение 10 дней со дня возникновения (утраты).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7. Направить данное решение на подпись главе Соколовского сельсовета.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8. Решение  обнародовать в периодическом печатном издании «Бюллетень органов местного самоуправления Соколовского сельсовета».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9. Решение вступает в силу по истечении одного месяца со дня его официального опубликования и распространяет свое действие на регулируемые правоотношения с 01.01.2015 года.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10. Со дня вступления в силу настоящего решения признать утратившим силу решение двадцать девятой сессии от 29.11.2013 года № 29.2. 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80C2F" w:rsidRPr="00F80C2F" w:rsidRDefault="00F80C2F" w:rsidP="00F80C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>И. о. главы Соколовского сельсовета                                             В. И. Николаев</w:t>
      </w: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0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0C2F" w:rsidRDefault="00F80C2F" w:rsidP="00F80C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80C2F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80C2F">
        <w:rPr>
          <w:rFonts w:ascii="Times New Roman" w:hAnsi="Times New Roman" w:cs="Times New Roman"/>
          <w:szCs w:val="28"/>
        </w:rPr>
        <w:t>к решению тридцать седьмой сессии Совета депутатов</w:t>
      </w: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80C2F">
        <w:rPr>
          <w:rFonts w:ascii="Times New Roman" w:hAnsi="Times New Roman" w:cs="Times New Roman"/>
          <w:szCs w:val="28"/>
        </w:rPr>
        <w:t>Соколовского сельсовета</w:t>
      </w: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80C2F">
        <w:rPr>
          <w:rFonts w:ascii="Times New Roman" w:hAnsi="Times New Roman" w:cs="Times New Roman"/>
          <w:szCs w:val="28"/>
        </w:rPr>
        <w:t>от 18.11.2014г. № 37.3</w:t>
      </w:r>
    </w:p>
    <w:p w:rsidR="00F80C2F" w:rsidRPr="00F80C2F" w:rsidRDefault="00F80C2F" w:rsidP="00F80C2F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F80C2F">
        <w:rPr>
          <w:rFonts w:ascii="Times New Roman" w:hAnsi="Times New Roman" w:cs="Times New Roman"/>
          <w:szCs w:val="28"/>
        </w:rPr>
        <w:t>СТАВКИ ЗЕМЕЛЬНОГО НАЛОГА</w:t>
      </w: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012"/>
        <w:gridCol w:w="3191"/>
      </w:tblGrid>
      <w:tr w:rsidR="00F80C2F" w:rsidRPr="00F80C2F" w:rsidTr="00430E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№</w:t>
            </w:r>
          </w:p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C2F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r w:rsidRPr="00F80C2F">
              <w:rPr>
                <w:rFonts w:ascii="Times New Roman" w:hAnsi="Times New Roman" w:cs="Times New Roman"/>
                <w:szCs w:val="28"/>
              </w:rPr>
              <w:t xml:space="preserve"> /</w:t>
            </w:r>
            <w:proofErr w:type="spellStart"/>
            <w:proofErr w:type="gramStart"/>
            <w:r w:rsidRPr="00F80C2F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 xml:space="preserve">Категория земель и (или) </w:t>
            </w:r>
            <w:proofErr w:type="gramStart"/>
            <w:r w:rsidRPr="00F80C2F">
              <w:rPr>
                <w:rFonts w:ascii="Times New Roman" w:hAnsi="Times New Roman" w:cs="Times New Roman"/>
                <w:szCs w:val="28"/>
              </w:rPr>
              <w:t>разрешенное</w:t>
            </w:r>
            <w:proofErr w:type="gramEnd"/>
          </w:p>
          <w:p w:rsidR="00F80C2F" w:rsidRPr="00F80C2F" w:rsidRDefault="00F80C2F" w:rsidP="00F80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использование земельного участка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Налоговая ставка</w:t>
            </w:r>
          </w:p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(%)</w:t>
            </w:r>
          </w:p>
        </w:tc>
      </w:tr>
      <w:tr w:rsidR="00F80C2F" w:rsidRPr="00F80C2F" w:rsidTr="00430E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F" w:rsidRPr="00F80C2F" w:rsidRDefault="00F80C2F" w:rsidP="00F80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2F" w:rsidRPr="00F80C2F" w:rsidRDefault="00F80C2F" w:rsidP="00F80C2F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0,3</w:t>
            </w:r>
          </w:p>
        </w:tc>
      </w:tr>
      <w:tr w:rsidR="00F80C2F" w:rsidRPr="00F80C2F" w:rsidTr="00430E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 xml:space="preserve">Занятые жилищным фондом и объектами инженерной инфраструктуры </w:t>
            </w:r>
            <w:proofErr w:type="spellStart"/>
            <w:proofErr w:type="gramStart"/>
            <w:r w:rsidRPr="00F80C2F">
              <w:rPr>
                <w:rFonts w:ascii="Times New Roman" w:hAnsi="Times New Roman" w:cs="Times New Roman"/>
                <w:szCs w:val="28"/>
              </w:rPr>
              <w:t>жилищно</w:t>
            </w:r>
            <w:proofErr w:type="spellEnd"/>
            <w:r w:rsidRPr="00F80C2F">
              <w:rPr>
                <w:rFonts w:ascii="Times New Roman" w:hAnsi="Times New Roman" w:cs="Times New Roman"/>
                <w:szCs w:val="28"/>
              </w:rPr>
              <w:t>- коммунального</w:t>
            </w:r>
            <w:proofErr w:type="gramEnd"/>
            <w:r w:rsidRPr="00F80C2F">
              <w:rPr>
                <w:rFonts w:ascii="Times New Roman" w:hAnsi="Times New Roman" w:cs="Times New Roman"/>
                <w:szCs w:val="28"/>
              </w:rPr>
              <w:t xml:space="preserve"> комплекса (за исключением доли в праве на земельный участок, приходящийся на объект, не относящийся к жилищному фонду и к объектам инфраструктуры </w:t>
            </w:r>
            <w:proofErr w:type="spellStart"/>
            <w:r w:rsidRPr="00F80C2F">
              <w:rPr>
                <w:rFonts w:ascii="Times New Roman" w:hAnsi="Times New Roman" w:cs="Times New Roman"/>
                <w:szCs w:val="28"/>
              </w:rPr>
              <w:t>жилищно</w:t>
            </w:r>
            <w:proofErr w:type="spellEnd"/>
            <w:r w:rsidRPr="00F80C2F">
              <w:rPr>
                <w:rFonts w:ascii="Times New Roman" w:hAnsi="Times New Roman" w:cs="Times New Roman"/>
                <w:szCs w:val="28"/>
              </w:rPr>
              <w:t xml:space="preserve"> – коммунального комплекса) или приобретенных для жилищного строительства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F" w:rsidRPr="00F80C2F" w:rsidRDefault="00F80C2F" w:rsidP="00F80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C2F" w:rsidRPr="00F80C2F" w:rsidRDefault="00F80C2F" w:rsidP="00F80C2F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  <w:p w:rsidR="00F80C2F" w:rsidRPr="00F80C2F" w:rsidRDefault="00F80C2F" w:rsidP="00F80C2F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0,3</w:t>
            </w:r>
          </w:p>
        </w:tc>
      </w:tr>
      <w:tr w:rsidR="00F80C2F" w:rsidRPr="00F80C2F" w:rsidTr="00430E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Предоставленные для личного подсобного хозяйства, садоводства, огородничества или животноводства.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0,3</w:t>
            </w:r>
          </w:p>
        </w:tc>
      </w:tr>
      <w:tr w:rsidR="00F80C2F" w:rsidRPr="00F80C2F" w:rsidTr="00430E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C2F">
              <w:rPr>
                <w:rFonts w:ascii="Times New Roman" w:hAnsi="Times New Roman" w:cs="Times New Roman"/>
                <w:szCs w:val="28"/>
              </w:rPr>
              <w:t>Занятые</w:t>
            </w:r>
            <w:proofErr w:type="gramEnd"/>
            <w:r w:rsidRPr="00F80C2F">
              <w:rPr>
                <w:rFonts w:ascii="Times New Roman" w:hAnsi="Times New Roman" w:cs="Times New Roman"/>
                <w:szCs w:val="28"/>
              </w:rPr>
              <w:t xml:space="preserve"> садоводческими обществами и товариществами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0,3</w:t>
            </w:r>
          </w:p>
        </w:tc>
      </w:tr>
      <w:tr w:rsidR="00F80C2F" w:rsidRPr="00F80C2F" w:rsidTr="00430E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Прочие земельные участки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1,5</w:t>
            </w:r>
          </w:p>
        </w:tc>
      </w:tr>
      <w:tr w:rsidR="00F80C2F" w:rsidRPr="00F80C2F" w:rsidTr="00430E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>Предназначенные для размещения учреждений объектов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F" w:rsidRPr="00F80C2F" w:rsidRDefault="00F80C2F" w:rsidP="00F80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2F">
              <w:rPr>
                <w:rFonts w:ascii="Times New Roman" w:hAnsi="Times New Roman" w:cs="Times New Roman"/>
                <w:szCs w:val="28"/>
              </w:rPr>
              <w:t xml:space="preserve">0,005 </w:t>
            </w:r>
          </w:p>
        </w:tc>
      </w:tr>
    </w:tbl>
    <w:p w:rsidR="00F80C2F" w:rsidRPr="00F80C2F" w:rsidRDefault="00F80C2F" w:rsidP="00F80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F80C2F">
        <w:rPr>
          <w:rFonts w:ascii="Times New Roman" w:hAnsi="Times New Roman" w:cs="Times New Roman"/>
          <w:szCs w:val="28"/>
        </w:rPr>
        <w:tab/>
      </w:r>
    </w:p>
    <w:p w:rsidR="00F80C2F" w:rsidRPr="00F80C2F" w:rsidRDefault="00F80C2F" w:rsidP="00F80C2F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Cs w:val="28"/>
        </w:rPr>
      </w:pP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b/>
          <w:sz w:val="28"/>
        </w:rPr>
      </w:pP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b/>
          <w:sz w:val="28"/>
        </w:rPr>
      </w:pPr>
    </w:p>
    <w:p w:rsidR="00F80C2F" w:rsidRPr="00F80C2F" w:rsidRDefault="00F80C2F" w:rsidP="00F80C2F">
      <w:pPr>
        <w:spacing w:after="0"/>
        <w:rPr>
          <w:rFonts w:ascii="Times New Roman" w:hAnsi="Times New Roman" w:cs="Times New Roman"/>
          <w:b/>
          <w:sz w:val="28"/>
        </w:rPr>
      </w:pPr>
    </w:p>
    <w:p w:rsidR="00F80C2F" w:rsidRDefault="00F80C2F" w:rsidP="00F80C2F">
      <w:pPr>
        <w:rPr>
          <w:b/>
          <w:sz w:val="28"/>
        </w:rPr>
      </w:pPr>
    </w:p>
    <w:p w:rsidR="00F80C2F" w:rsidRDefault="00F80C2F" w:rsidP="00F80C2F">
      <w:pPr>
        <w:rPr>
          <w:b/>
          <w:sz w:val="28"/>
        </w:rPr>
      </w:pPr>
    </w:p>
    <w:p w:rsidR="00F80C2F" w:rsidRDefault="00F80C2F" w:rsidP="00F80C2F">
      <w:pPr>
        <w:rPr>
          <w:b/>
          <w:sz w:val="28"/>
        </w:rPr>
      </w:pPr>
    </w:p>
    <w:p w:rsidR="00F62475" w:rsidRPr="00F62475" w:rsidRDefault="00F62475" w:rsidP="00F624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F62475" w:rsidRPr="00F62475" w:rsidSect="004C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7BC1"/>
    <w:multiLevelType w:val="hybridMultilevel"/>
    <w:tmpl w:val="0F4C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636AC"/>
    <w:multiLevelType w:val="hybridMultilevel"/>
    <w:tmpl w:val="C9EC0A92"/>
    <w:lvl w:ilvl="0" w:tplc="D1CC34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475"/>
    <w:rsid w:val="00051895"/>
    <w:rsid w:val="004C1FCF"/>
    <w:rsid w:val="00F62475"/>
    <w:rsid w:val="00F8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C1FE1-4F48-48DA-BA4B-15A45FBA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2014-11-11T06:31:00Z</cp:lastPrinted>
  <dcterms:created xsi:type="dcterms:W3CDTF">2014-11-11T06:21:00Z</dcterms:created>
  <dcterms:modified xsi:type="dcterms:W3CDTF">2014-11-19T02:57:00Z</dcterms:modified>
</cp:coreProperties>
</file>