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3E" w:rsidRDefault="00A45B3E" w:rsidP="00A45B3E">
      <w:pPr>
        <w:shd w:val="clear" w:color="auto" w:fill="FFFFFF"/>
        <w:spacing w:after="0" w:line="288" w:lineRule="atLeast"/>
        <w:jc w:val="center"/>
        <w:textAlignment w:val="baseline"/>
        <w:rPr>
          <w:rFonts w:ascii="Times New Roman" w:eastAsia="Times New Roman" w:hAnsi="Times New Roman" w:cs="Times New Roman"/>
          <w:color w:val="3C3C3C"/>
          <w:spacing w:val="2"/>
          <w:lang w:eastAsia="ru-RU"/>
        </w:rPr>
      </w:pPr>
      <w:r>
        <w:rPr>
          <w:rFonts w:ascii="Times New Roman" w:eastAsia="Times New Roman" w:hAnsi="Times New Roman" w:cs="Times New Roman"/>
          <w:noProof/>
          <w:color w:val="3C3C3C"/>
          <w:spacing w:val="2"/>
          <w:lang w:eastAsia="ru-RU"/>
        </w:rPr>
        <w:drawing>
          <wp:anchor distT="0" distB="0" distL="114300" distR="114300" simplePos="0" relativeHeight="251659264" behindDoc="0" locked="0" layoutInCell="0" allowOverlap="1">
            <wp:simplePos x="0" y="0"/>
            <wp:positionH relativeFrom="column">
              <wp:posOffset>2807335</wp:posOffset>
            </wp:positionH>
            <wp:positionV relativeFrom="paragraph">
              <wp:posOffset>-219710</wp:posOffset>
            </wp:positionV>
            <wp:extent cx="476250" cy="571500"/>
            <wp:effectExtent l="0" t="0" r="0" b="0"/>
            <wp:wrapNone/>
            <wp:docPr id="31" name="Рисунок 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71500"/>
                    </a:xfrm>
                    <a:prstGeom prst="rect">
                      <a:avLst/>
                    </a:prstGeom>
                    <a:noFill/>
                    <a:ln>
                      <a:noFill/>
                    </a:ln>
                  </pic:spPr>
                </pic:pic>
              </a:graphicData>
            </a:graphic>
          </wp:anchor>
        </w:drawing>
      </w:r>
    </w:p>
    <w:p w:rsidR="00A45B3E" w:rsidRDefault="00A45B3E" w:rsidP="00A45B3E">
      <w:pPr>
        <w:shd w:val="clear" w:color="auto" w:fill="FFFFFF"/>
        <w:spacing w:after="0" w:line="288" w:lineRule="atLeast"/>
        <w:jc w:val="center"/>
        <w:textAlignment w:val="baseline"/>
        <w:rPr>
          <w:rFonts w:ascii="Times New Roman" w:eastAsia="Times New Roman" w:hAnsi="Times New Roman" w:cs="Times New Roman"/>
          <w:color w:val="3C3C3C"/>
          <w:spacing w:val="2"/>
          <w:lang w:eastAsia="ru-RU"/>
        </w:rPr>
      </w:pPr>
    </w:p>
    <w:p w:rsidR="00A45B3E" w:rsidRDefault="00A45B3E" w:rsidP="00A45B3E">
      <w:pPr>
        <w:shd w:val="clear" w:color="auto" w:fill="FFFFFF"/>
        <w:spacing w:after="0" w:line="288" w:lineRule="atLeast"/>
        <w:jc w:val="center"/>
        <w:textAlignment w:val="baseline"/>
        <w:rPr>
          <w:rFonts w:ascii="Times New Roman" w:eastAsia="Times New Roman" w:hAnsi="Times New Roman" w:cs="Times New Roman"/>
          <w:color w:val="3C3C3C"/>
          <w:spacing w:val="2"/>
          <w:lang w:eastAsia="ru-RU"/>
        </w:rPr>
      </w:pPr>
      <w:r w:rsidRPr="005872D0">
        <w:rPr>
          <w:rFonts w:ascii="Times New Roman" w:eastAsia="Times New Roman" w:hAnsi="Times New Roman" w:cs="Times New Roman"/>
          <w:color w:val="3C3C3C"/>
          <w:spacing w:val="2"/>
          <w:lang w:eastAsia="ru-RU"/>
        </w:rPr>
        <w:t> </w:t>
      </w:r>
    </w:p>
    <w:p w:rsidR="00A45B3E" w:rsidRPr="001B4C3D" w:rsidRDefault="00A45B3E" w:rsidP="00A45B3E">
      <w:pPr>
        <w:pStyle w:val="aa"/>
        <w:jc w:val="center"/>
        <w:rPr>
          <w:rFonts w:ascii="Times New Roman" w:hAnsi="Times New Roman"/>
          <w:sz w:val="28"/>
          <w:szCs w:val="28"/>
        </w:rPr>
      </w:pPr>
      <w:r>
        <w:rPr>
          <w:rFonts w:ascii="Times New Roman" w:hAnsi="Times New Roman"/>
          <w:sz w:val="28"/>
          <w:szCs w:val="28"/>
        </w:rPr>
        <w:t>ГЛАВА</w:t>
      </w:r>
    </w:p>
    <w:p w:rsidR="00A45B3E" w:rsidRPr="001B4C3D" w:rsidRDefault="00A45B3E" w:rsidP="00A45B3E">
      <w:pPr>
        <w:pStyle w:val="aa"/>
        <w:jc w:val="center"/>
        <w:rPr>
          <w:rFonts w:ascii="Times New Roman" w:hAnsi="Times New Roman"/>
          <w:sz w:val="28"/>
          <w:szCs w:val="28"/>
        </w:rPr>
      </w:pPr>
      <w:r w:rsidRPr="001B4C3D">
        <w:rPr>
          <w:rFonts w:ascii="Times New Roman" w:hAnsi="Times New Roman"/>
          <w:sz w:val="28"/>
          <w:szCs w:val="28"/>
        </w:rPr>
        <w:t>СОКОЛОВСКОГО СЕЛЬСОВЕТА</w:t>
      </w:r>
    </w:p>
    <w:p w:rsidR="00A45B3E" w:rsidRPr="001B4C3D" w:rsidRDefault="00A45B3E" w:rsidP="00A45B3E">
      <w:pPr>
        <w:pStyle w:val="aa"/>
        <w:jc w:val="center"/>
        <w:rPr>
          <w:rFonts w:ascii="Times New Roman" w:hAnsi="Times New Roman"/>
          <w:sz w:val="28"/>
          <w:szCs w:val="28"/>
        </w:rPr>
      </w:pPr>
      <w:r w:rsidRPr="001B4C3D">
        <w:rPr>
          <w:rFonts w:ascii="Times New Roman" w:hAnsi="Times New Roman"/>
          <w:sz w:val="28"/>
          <w:szCs w:val="28"/>
        </w:rPr>
        <w:t>КОЛЫВАНСКОГО  РАЙОНА</w:t>
      </w:r>
    </w:p>
    <w:p w:rsidR="00A45B3E" w:rsidRPr="001B4C3D" w:rsidRDefault="00A45B3E" w:rsidP="00A45B3E">
      <w:pPr>
        <w:pStyle w:val="aa"/>
        <w:jc w:val="center"/>
        <w:rPr>
          <w:rFonts w:ascii="Times New Roman" w:hAnsi="Times New Roman"/>
          <w:sz w:val="28"/>
          <w:szCs w:val="28"/>
        </w:rPr>
      </w:pPr>
      <w:r w:rsidRPr="001B4C3D">
        <w:rPr>
          <w:rFonts w:ascii="Times New Roman" w:hAnsi="Times New Roman"/>
          <w:sz w:val="28"/>
          <w:szCs w:val="28"/>
        </w:rPr>
        <w:t>НОВОСИБИРСКОЙ  ОБЛАСТИ</w:t>
      </w:r>
    </w:p>
    <w:p w:rsidR="00A45B3E" w:rsidRPr="001B4C3D" w:rsidRDefault="00A45B3E" w:rsidP="00A45B3E">
      <w:pPr>
        <w:pStyle w:val="aa"/>
        <w:jc w:val="center"/>
        <w:rPr>
          <w:rFonts w:ascii="Times New Roman" w:hAnsi="Times New Roman"/>
          <w:sz w:val="28"/>
          <w:szCs w:val="28"/>
        </w:rPr>
      </w:pPr>
    </w:p>
    <w:p w:rsidR="00A45B3E" w:rsidRPr="001B4C3D" w:rsidRDefault="00A45B3E" w:rsidP="00A45B3E">
      <w:pPr>
        <w:pStyle w:val="aa"/>
        <w:jc w:val="center"/>
        <w:rPr>
          <w:rFonts w:ascii="Times New Roman" w:hAnsi="Times New Roman"/>
          <w:sz w:val="28"/>
          <w:szCs w:val="28"/>
        </w:rPr>
      </w:pPr>
      <w:r w:rsidRPr="001B4C3D">
        <w:rPr>
          <w:rFonts w:ascii="Times New Roman" w:hAnsi="Times New Roman"/>
          <w:sz w:val="28"/>
          <w:szCs w:val="28"/>
        </w:rPr>
        <w:t>ПОСТАНОВЛЕНИЕ</w:t>
      </w:r>
    </w:p>
    <w:p w:rsidR="00A45B3E" w:rsidRDefault="00A45B3E" w:rsidP="00A45B3E">
      <w:pPr>
        <w:rPr>
          <w:sz w:val="20"/>
          <w:szCs w:val="20"/>
        </w:rPr>
      </w:pPr>
    </w:p>
    <w:p w:rsidR="00A45B3E" w:rsidRPr="008B3485" w:rsidRDefault="00A45B3E" w:rsidP="00A45B3E">
      <w:pPr>
        <w:tabs>
          <w:tab w:val="center" w:pos="4500"/>
        </w:tabs>
        <w:jc w:val="center"/>
        <w:rPr>
          <w:rFonts w:ascii="Times New Roman" w:hAnsi="Times New Roman" w:cs="Times New Roman"/>
          <w:bCs/>
          <w:sz w:val="28"/>
        </w:rPr>
      </w:pPr>
      <w:r>
        <w:rPr>
          <w:bCs/>
          <w:sz w:val="28"/>
        </w:rPr>
        <w:t xml:space="preserve"> </w:t>
      </w:r>
      <w:r w:rsidR="00632ED6">
        <w:rPr>
          <w:rFonts w:ascii="Times New Roman" w:hAnsi="Times New Roman" w:cs="Times New Roman"/>
          <w:bCs/>
          <w:sz w:val="28"/>
        </w:rPr>
        <w:t>28.05</w:t>
      </w:r>
      <w:r w:rsidRPr="008B3485">
        <w:rPr>
          <w:rFonts w:ascii="Times New Roman" w:hAnsi="Times New Roman" w:cs="Times New Roman"/>
          <w:bCs/>
          <w:sz w:val="28"/>
        </w:rPr>
        <w:t>.2018г.</w:t>
      </w:r>
      <w:r w:rsidRPr="008B3485">
        <w:rPr>
          <w:rFonts w:ascii="Times New Roman" w:hAnsi="Times New Roman" w:cs="Times New Roman"/>
          <w:bCs/>
          <w:sz w:val="28"/>
        </w:rPr>
        <w:tab/>
        <w:t xml:space="preserve">                          с. </w:t>
      </w:r>
      <w:proofErr w:type="spellStart"/>
      <w:r w:rsidRPr="008B3485">
        <w:rPr>
          <w:rFonts w:ascii="Times New Roman" w:hAnsi="Times New Roman" w:cs="Times New Roman"/>
          <w:bCs/>
          <w:sz w:val="28"/>
        </w:rPr>
        <w:t>Соколово</w:t>
      </w:r>
      <w:proofErr w:type="spellEnd"/>
      <w:r w:rsidRPr="008B3485">
        <w:rPr>
          <w:rFonts w:ascii="Times New Roman" w:hAnsi="Times New Roman" w:cs="Times New Roman"/>
          <w:bCs/>
          <w:sz w:val="28"/>
        </w:rPr>
        <w:t xml:space="preserve">                                     № </w:t>
      </w:r>
      <w:r w:rsidR="00632ED6">
        <w:rPr>
          <w:rFonts w:ascii="Times New Roman" w:hAnsi="Times New Roman" w:cs="Times New Roman"/>
          <w:bCs/>
          <w:sz w:val="28"/>
        </w:rPr>
        <w:t>5</w:t>
      </w:r>
      <w:r w:rsidRPr="008B3485">
        <w:rPr>
          <w:rFonts w:ascii="Times New Roman" w:hAnsi="Times New Roman" w:cs="Times New Roman"/>
          <w:bCs/>
          <w:sz w:val="28"/>
        </w:rPr>
        <w:t>1</w:t>
      </w:r>
    </w:p>
    <w:p w:rsidR="00A45B3E" w:rsidRPr="00632ED6" w:rsidRDefault="00CA65DC" w:rsidP="000C7624">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8"/>
          <w:szCs w:val="28"/>
          <w:lang w:eastAsia="ru-RU"/>
        </w:rPr>
      </w:pPr>
      <w:r w:rsidRPr="00632ED6">
        <w:rPr>
          <w:rFonts w:ascii="Times New Roman" w:eastAsia="Times New Roman" w:hAnsi="Times New Roman" w:cs="Times New Roman"/>
          <w:b/>
          <w:spacing w:val="2"/>
          <w:sz w:val="28"/>
          <w:szCs w:val="28"/>
          <w:lang w:eastAsia="ru-RU"/>
        </w:rPr>
        <w:t>Порядок учета территориальными органами Федерального казначейства бюджетных и денежных обязательств получателей средств федерального бюджета</w:t>
      </w:r>
      <w:bookmarkStart w:id="0" w:name="_GoBack"/>
      <w:bookmarkEnd w:id="0"/>
    </w:p>
    <w:p w:rsidR="00632ED6" w:rsidRPr="00632ED6" w:rsidRDefault="00632ED6" w:rsidP="00632ED6">
      <w:pPr>
        <w:pStyle w:val="formattext"/>
        <w:shd w:val="clear" w:color="auto" w:fill="FFFFFF"/>
        <w:spacing w:before="0" w:beforeAutospacing="0" w:after="0" w:afterAutospacing="0" w:line="369" w:lineRule="atLeast"/>
        <w:jc w:val="both"/>
        <w:textAlignment w:val="baseline"/>
        <w:rPr>
          <w:spacing w:val="2"/>
        </w:rPr>
      </w:pPr>
      <w:r w:rsidRPr="00632ED6">
        <w:rPr>
          <w:spacing w:val="2"/>
        </w:rPr>
        <w:t>В соответствии со </w:t>
      </w:r>
      <w:hyperlink r:id="rId7" w:history="1">
        <w:r w:rsidRPr="00632ED6">
          <w:rPr>
            <w:rStyle w:val="a3"/>
            <w:color w:val="auto"/>
            <w:spacing w:val="2"/>
          </w:rPr>
          <w:t>статьей 219 Бюджетного кодекса Российской Федерации</w:t>
        </w:r>
      </w:hyperlink>
      <w:r w:rsidRPr="00632ED6">
        <w:rPr>
          <w:spacing w:val="2"/>
        </w:rPr>
        <w:t> (Собрание законодательства Российской Федерации, 1998, N 31, ст.3823; 2007, N 18, ст.2117; 2009, N 1, ст.18; 2011, N 49, ст.7030; 2013, N 31, ст.4191; N 52, ст.6983) </w:t>
      </w:r>
      <w:r w:rsidRPr="00632ED6">
        <w:rPr>
          <w:spacing w:val="2"/>
        </w:rPr>
        <w:br/>
        <w:t>ПОСТАНОВЛЯЮ:</w:t>
      </w:r>
      <w:r w:rsidRPr="00632ED6">
        <w:rPr>
          <w:spacing w:val="2"/>
        </w:rPr>
        <w:br/>
      </w:r>
    </w:p>
    <w:p w:rsidR="00632ED6" w:rsidRPr="00632ED6" w:rsidRDefault="00632ED6" w:rsidP="00632ED6">
      <w:pPr>
        <w:pStyle w:val="formattext"/>
        <w:shd w:val="clear" w:color="auto" w:fill="FFFFFF"/>
        <w:spacing w:before="0" w:beforeAutospacing="0" w:after="0" w:afterAutospacing="0"/>
        <w:jc w:val="both"/>
        <w:textAlignment w:val="baseline"/>
        <w:rPr>
          <w:spacing w:val="2"/>
        </w:rPr>
      </w:pPr>
      <w:r w:rsidRPr="00632ED6">
        <w:rPr>
          <w:spacing w:val="2"/>
        </w:rPr>
        <w:t>1. Утвердить прилагаемый Порядок учета территориальными органами Федерального казначейства бюджетных и денежных обязательств получателей средств федерального бюджета (далее соответственно - Порядок, органы Федерального казначейства).</w:t>
      </w:r>
    </w:p>
    <w:p w:rsidR="00632ED6" w:rsidRPr="00632ED6" w:rsidRDefault="00632ED6" w:rsidP="00632ED6">
      <w:pPr>
        <w:pStyle w:val="formattext"/>
        <w:shd w:val="clear" w:color="auto" w:fill="FFFFFF"/>
        <w:spacing w:before="0" w:beforeAutospacing="0" w:after="0" w:afterAutospacing="0"/>
        <w:jc w:val="both"/>
        <w:textAlignment w:val="baseline"/>
        <w:rPr>
          <w:spacing w:val="2"/>
        </w:rPr>
      </w:pPr>
      <w:r w:rsidRPr="00632ED6">
        <w:rPr>
          <w:spacing w:val="2"/>
        </w:rPr>
        <w:t xml:space="preserve">2. </w:t>
      </w:r>
      <w:proofErr w:type="gramStart"/>
      <w:r w:rsidRPr="00632ED6">
        <w:rPr>
          <w:spacing w:val="2"/>
        </w:rPr>
        <w:t>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Порядка, учет бюджетных обязательств получателей средств федерального бюджета (далее - бюджетные обязательства) и денежных обязательств получателей средств федерального бюджета (далее - денежные обязательства), а также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w:t>
      </w:r>
      <w:proofErr w:type="gramEnd"/>
      <w:r w:rsidRPr="00632ED6">
        <w:rPr>
          <w:spacing w:val="2"/>
        </w:rPr>
        <w:t xml:space="preserve"> информационной системы Федерального казначейства.</w:t>
      </w:r>
    </w:p>
    <w:p w:rsidR="00632ED6" w:rsidRPr="00632ED6" w:rsidRDefault="00632ED6" w:rsidP="00632ED6">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32ED6">
        <w:rPr>
          <w:rFonts w:ascii="Times New Roman" w:eastAsia="Times New Roman" w:hAnsi="Times New Roman" w:cs="Times New Roman"/>
          <w:spacing w:val="2"/>
          <w:sz w:val="24"/>
          <w:szCs w:val="24"/>
          <w:lang w:eastAsia="ru-RU"/>
        </w:rPr>
        <w:t xml:space="preserve">3.  Настоящее постановление опубликовать в периодическом печатном издании «Бюллетень органов местного самоуправления Соколовского сельсовета» и разместить на официальном сайте администрации Соколовского сельсовета Колыванского района Новосибирской области </w:t>
      </w:r>
      <w:proofErr w:type="spellStart"/>
      <w:r w:rsidRPr="00632ED6">
        <w:rPr>
          <w:rFonts w:ascii="Times New Roman" w:eastAsia="Times New Roman" w:hAnsi="Times New Roman" w:cs="Times New Roman"/>
          <w:spacing w:val="2"/>
          <w:sz w:val="24"/>
          <w:szCs w:val="24"/>
          <w:lang w:val="en-US" w:eastAsia="ru-RU"/>
        </w:rPr>
        <w:t>sokolovsk</w:t>
      </w:r>
      <w:proofErr w:type="spellEnd"/>
      <w:r w:rsidRPr="00632ED6">
        <w:rPr>
          <w:rFonts w:ascii="Times New Roman" w:eastAsia="Times New Roman" w:hAnsi="Times New Roman" w:cs="Times New Roman"/>
          <w:spacing w:val="2"/>
          <w:sz w:val="24"/>
          <w:szCs w:val="24"/>
          <w:lang w:eastAsia="ru-RU"/>
        </w:rPr>
        <w:t>.</w:t>
      </w:r>
      <w:proofErr w:type="spellStart"/>
      <w:r w:rsidRPr="00632ED6">
        <w:rPr>
          <w:rFonts w:ascii="Times New Roman" w:eastAsia="Times New Roman" w:hAnsi="Times New Roman" w:cs="Times New Roman"/>
          <w:spacing w:val="2"/>
          <w:sz w:val="24"/>
          <w:szCs w:val="24"/>
          <w:lang w:val="en-US" w:eastAsia="ru-RU"/>
        </w:rPr>
        <w:t>ru</w:t>
      </w:r>
      <w:proofErr w:type="spellEnd"/>
      <w:r w:rsidRPr="00632ED6">
        <w:rPr>
          <w:rFonts w:ascii="Times New Roman" w:eastAsia="Times New Roman" w:hAnsi="Times New Roman" w:cs="Times New Roman"/>
          <w:spacing w:val="2"/>
          <w:sz w:val="24"/>
          <w:szCs w:val="24"/>
          <w:lang w:eastAsia="ru-RU"/>
        </w:rPr>
        <w:t>.</w:t>
      </w:r>
      <w:r w:rsidRPr="00632ED6">
        <w:rPr>
          <w:rFonts w:ascii="Times New Roman" w:eastAsia="Times New Roman" w:hAnsi="Times New Roman" w:cs="Times New Roman"/>
          <w:spacing w:val="2"/>
          <w:sz w:val="24"/>
          <w:szCs w:val="24"/>
          <w:lang w:eastAsia="ru-RU"/>
        </w:rPr>
        <w:br/>
        <w:t>4. Настоящее постановление вступает в силу со дня официального опубликования и распространяет свое действие на правоотношения, возникшие с 1 января 2018 года.</w:t>
      </w:r>
      <w:r w:rsidRPr="00632ED6">
        <w:rPr>
          <w:rFonts w:ascii="Times New Roman" w:eastAsia="Times New Roman" w:hAnsi="Times New Roman" w:cs="Times New Roman"/>
          <w:spacing w:val="2"/>
          <w:sz w:val="24"/>
          <w:szCs w:val="24"/>
          <w:lang w:eastAsia="ru-RU"/>
        </w:rPr>
        <w:br/>
        <w:t xml:space="preserve">5. </w:t>
      </w:r>
      <w:proofErr w:type="gramStart"/>
      <w:r w:rsidRPr="00632ED6">
        <w:rPr>
          <w:rFonts w:ascii="Times New Roman" w:eastAsia="Times New Roman" w:hAnsi="Times New Roman" w:cs="Times New Roman"/>
          <w:spacing w:val="2"/>
          <w:sz w:val="24"/>
          <w:szCs w:val="24"/>
          <w:lang w:eastAsia="ru-RU"/>
        </w:rPr>
        <w:t>Контроль за</w:t>
      </w:r>
      <w:proofErr w:type="gramEnd"/>
      <w:r w:rsidRPr="00632ED6">
        <w:rPr>
          <w:rFonts w:ascii="Times New Roman" w:eastAsia="Times New Roman" w:hAnsi="Times New Roman" w:cs="Times New Roman"/>
          <w:spacing w:val="2"/>
          <w:sz w:val="24"/>
          <w:szCs w:val="24"/>
          <w:lang w:eastAsia="ru-RU"/>
        </w:rPr>
        <w:t xml:space="preserve"> исполнением настоящего постановления оставляю за собой.</w:t>
      </w:r>
    </w:p>
    <w:p w:rsidR="00632ED6" w:rsidRDefault="00632ED6" w:rsidP="00632ED6">
      <w:pPr>
        <w:pStyle w:val="formattext"/>
        <w:shd w:val="clear" w:color="auto" w:fill="FFFFFF"/>
        <w:spacing w:before="0" w:beforeAutospacing="0" w:after="0" w:afterAutospacing="0" w:line="369" w:lineRule="atLeast"/>
        <w:jc w:val="both"/>
        <w:textAlignment w:val="baseline"/>
        <w:rPr>
          <w:color w:val="2D2D2D"/>
          <w:spacing w:val="2"/>
        </w:rPr>
      </w:pPr>
    </w:p>
    <w:p w:rsidR="00632ED6" w:rsidRPr="00632ED6" w:rsidRDefault="00632ED6" w:rsidP="00632ED6">
      <w:pPr>
        <w:pStyle w:val="formattext"/>
        <w:shd w:val="clear" w:color="auto" w:fill="FFFFFF"/>
        <w:spacing w:before="0" w:beforeAutospacing="0" w:after="0" w:afterAutospacing="0" w:line="369" w:lineRule="atLeast"/>
        <w:jc w:val="both"/>
        <w:textAlignment w:val="baseline"/>
        <w:rPr>
          <w:spacing w:val="2"/>
        </w:rPr>
      </w:pPr>
      <w:r w:rsidRPr="00632ED6">
        <w:rPr>
          <w:spacing w:val="2"/>
        </w:rPr>
        <w:t>Глава Соколовского сельсовета</w:t>
      </w:r>
    </w:p>
    <w:p w:rsidR="00632ED6" w:rsidRPr="00632ED6" w:rsidRDefault="00632ED6" w:rsidP="00632ED6">
      <w:pPr>
        <w:pStyle w:val="formattext"/>
        <w:shd w:val="clear" w:color="auto" w:fill="FFFFFF"/>
        <w:spacing w:before="0" w:beforeAutospacing="0" w:after="0" w:afterAutospacing="0" w:line="369" w:lineRule="atLeast"/>
        <w:jc w:val="both"/>
        <w:textAlignment w:val="baseline"/>
        <w:rPr>
          <w:spacing w:val="2"/>
        </w:rPr>
      </w:pPr>
      <w:r w:rsidRPr="00632ED6">
        <w:rPr>
          <w:spacing w:val="2"/>
        </w:rPr>
        <w:t>Колыванского района                                                                    Е. Н. Антонова</w:t>
      </w:r>
    </w:p>
    <w:p w:rsidR="00CA65DC" w:rsidRPr="00632ED6" w:rsidRDefault="00632ED6" w:rsidP="00632ED6">
      <w:pPr>
        <w:pStyle w:val="formattext"/>
        <w:shd w:val="clear" w:color="auto" w:fill="FFFFFF"/>
        <w:spacing w:before="0" w:beforeAutospacing="0" w:after="0" w:afterAutospacing="0" w:line="369" w:lineRule="atLeast"/>
        <w:jc w:val="both"/>
        <w:textAlignment w:val="baseline"/>
        <w:rPr>
          <w:spacing w:val="2"/>
        </w:rPr>
      </w:pPr>
      <w:r w:rsidRPr="00632ED6">
        <w:rPr>
          <w:spacing w:val="2"/>
        </w:rPr>
        <w:t xml:space="preserve">Новосибирской области  </w:t>
      </w:r>
    </w:p>
    <w:p w:rsidR="000C7624" w:rsidRPr="00BA2A1A" w:rsidRDefault="000C7624" w:rsidP="000C7624">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BA2A1A">
        <w:rPr>
          <w:rFonts w:ascii="Times New Roman" w:eastAsia="Times New Roman" w:hAnsi="Times New Roman" w:cs="Times New Roman"/>
          <w:b/>
          <w:color w:val="3C3C3C"/>
          <w:spacing w:val="2"/>
          <w:sz w:val="28"/>
          <w:szCs w:val="28"/>
          <w:lang w:eastAsia="ru-RU"/>
        </w:rPr>
        <w:lastRenderedPageBreak/>
        <w:t>Порядок учета территориальными органами Федерального казначейства бюджетных и денежных обязательств получателей средств федерального бюджета</w:t>
      </w:r>
    </w:p>
    <w:p w:rsidR="000C7624" w:rsidRPr="00BA2A1A"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BA2A1A">
        <w:rPr>
          <w:rFonts w:ascii="Times New Roman" w:eastAsia="Times New Roman" w:hAnsi="Times New Roman" w:cs="Times New Roman"/>
          <w:b/>
          <w:color w:val="4C4C4C"/>
          <w:spacing w:val="2"/>
          <w:lang w:eastAsia="ru-RU"/>
        </w:rPr>
        <w:t>I. Общие положения</w:t>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1. Настоящий Порядок учета бюджетных и денежных обязательств получателей средств </w:t>
      </w:r>
      <w:r w:rsidR="001A6547">
        <w:rPr>
          <w:rFonts w:ascii="Times New Roman" w:eastAsia="Times New Roman" w:hAnsi="Times New Roman" w:cs="Times New Roman"/>
          <w:color w:val="2D2D2D"/>
          <w:spacing w:val="2"/>
          <w:lang w:eastAsia="ru-RU"/>
        </w:rPr>
        <w:t>Ф</w:t>
      </w:r>
      <w:r w:rsidRPr="00BA2A1A">
        <w:rPr>
          <w:rFonts w:ascii="Times New Roman" w:eastAsia="Times New Roman" w:hAnsi="Times New Roman" w:cs="Times New Roman"/>
          <w:color w:val="2D2D2D"/>
          <w:spacing w:val="2"/>
          <w:lang w:eastAsia="ru-RU"/>
        </w:rPr>
        <w:t>едерального бюджета (далее - Порядок) устанавливает порядок исполнения федерального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федерального бюджета (далее - соответственно бюджетные обязательства, денежные обязательства).</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2. Пункт утратил силу с 1 января 2017 года - </w:t>
      </w:r>
      <w:hyperlink r:id="rId8" w:history="1">
        <w:r w:rsidRPr="00BA2A1A">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3. </w:t>
      </w:r>
      <w:proofErr w:type="gramStart"/>
      <w:r w:rsidRPr="00BA2A1A">
        <w:rPr>
          <w:rFonts w:ascii="Times New Roman" w:eastAsia="Times New Roman" w:hAnsi="Times New Roman" w:cs="Times New Roman"/>
          <w:color w:val="2D2D2D"/>
          <w:spacing w:val="2"/>
          <w:lang w:eastAsia="ru-RU"/>
        </w:rPr>
        <w:t>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N 1 к Порядку (далее - Сведения о бюджетном обязательстве), и сведений о денежном обязательстве, содержащих информацию согласно приложению N 2 к Порядку (далее - Сведения о денежном обязательстве), сформированных получателями средств федерального бюджета или органами Федерального казначейства, в случаях установленных Порядком.</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9"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4. </w:t>
      </w:r>
      <w:proofErr w:type="gramStart"/>
      <w:r w:rsidRPr="00BA2A1A">
        <w:rPr>
          <w:rFonts w:ascii="Times New Roman" w:eastAsia="Times New Roman" w:hAnsi="Times New Roman" w:cs="Times New Roman"/>
          <w:color w:val="2D2D2D"/>
          <w:spacing w:val="2"/>
          <w:lang w:eastAsia="ru-RU"/>
        </w:rPr>
        <w:t>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федерального</w:t>
      </w:r>
      <w:proofErr w:type="gramEnd"/>
      <w:r w:rsidRPr="00BA2A1A">
        <w:rPr>
          <w:rFonts w:ascii="Times New Roman" w:eastAsia="Times New Roman" w:hAnsi="Times New Roman" w:cs="Times New Roman"/>
          <w:color w:val="2D2D2D"/>
          <w:spacing w:val="2"/>
          <w:lang w:eastAsia="ru-RU"/>
        </w:rPr>
        <w:t xml:space="preserve"> бюджета или в случаях, предусмотренных абзацами десятым и одиннадцатым пункта 8, абзацами седьмым и восьмым пункта 25 настоящего Порядка, - органа Федерального казначейства.</w:t>
      </w:r>
      <w:r w:rsidRPr="00BA2A1A">
        <w:rPr>
          <w:rFonts w:ascii="Times New Roman" w:eastAsia="Times New Roman" w:hAnsi="Times New Roman" w:cs="Times New Roman"/>
          <w:color w:val="2D2D2D"/>
          <w:spacing w:val="2"/>
          <w:lang w:eastAsia="ru-RU"/>
        </w:rPr>
        <w:br/>
        <w:t>(Пункт в редакции, введенной в действие с 1 января 2017 года </w:t>
      </w:r>
      <w:hyperlink r:id="rId10"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в редакции, введенной в действие</w:t>
      </w:r>
      <w:hyperlink r:id="rId11"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2"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5. </w:t>
      </w:r>
      <w:proofErr w:type="gramStart"/>
      <w:r w:rsidRPr="00BA2A1A">
        <w:rPr>
          <w:rFonts w:ascii="Times New Roman" w:eastAsia="Times New Roman" w:hAnsi="Times New Roman" w:cs="Times New Roman"/>
          <w:color w:val="2D2D2D"/>
          <w:spacing w:val="2"/>
          <w:lang w:eastAsia="ru-RU"/>
        </w:rPr>
        <w:t>Сведения о бюджетном обязательстве и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федерального бюджета, и направляются в органы Федерального казначейства на бумажном носителе по форме согласно приложению N 3 (код формы по </w:t>
      </w:r>
      <w:hyperlink r:id="rId13" w:history="1">
        <w:r w:rsidRPr="00BA2A1A">
          <w:rPr>
            <w:rFonts w:ascii="Times New Roman" w:eastAsia="Times New Roman" w:hAnsi="Times New Roman" w:cs="Times New Roman"/>
            <w:color w:val="00466E"/>
            <w:spacing w:val="2"/>
            <w:u w:val="single"/>
            <w:lang w:eastAsia="ru-RU"/>
          </w:rPr>
          <w:t>ОКУД</w:t>
        </w:r>
      </w:hyperlink>
      <w:r w:rsidRPr="00BA2A1A">
        <w:rPr>
          <w:rFonts w:ascii="Times New Roman" w:eastAsia="Times New Roman" w:hAnsi="Times New Roman" w:cs="Times New Roman"/>
          <w:color w:val="2D2D2D"/>
          <w:spacing w:val="2"/>
          <w:lang w:eastAsia="ru-RU"/>
        </w:rPr>
        <w:t> 0506101) и приложению N 4 к Порядку (код формы по </w:t>
      </w:r>
      <w:hyperlink r:id="rId14" w:history="1">
        <w:r w:rsidRPr="00BA2A1A">
          <w:rPr>
            <w:rFonts w:ascii="Times New Roman" w:eastAsia="Times New Roman" w:hAnsi="Times New Roman" w:cs="Times New Roman"/>
            <w:color w:val="00466E"/>
            <w:spacing w:val="2"/>
            <w:u w:val="single"/>
            <w:lang w:eastAsia="ru-RU"/>
          </w:rPr>
          <w:t>ОКУД</w:t>
        </w:r>
      </w:hyperlink>
      <w:r w:rsidRPr="00BA2A1A">
        <w:rPr>
          <w:rFonts w:ascii="Times New Roman" w:eastAsia="Times New Roman" w:hAnsi="Times New Roman" w:cs="Times New Roman"/>
          <w:color w:val="2D2D2D"/>
          <w:spacing w:val="2"/>
          <w:lang w:eastAsia="ru-RU"/>
        </w:rPr>
        <w:t> 0506102)  и при</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наличии</w:t>
      </w:r>
      <w:proofErr w:type="gramEnd"/>
      <w:r w:rsidRPr="00BA2A1A">
        <w:rPr>
          <w:rFonts w:ascii="Times New Roman" w:eastAsia="Times New Roman" w:hAnsi="Times New Roman" w:cs="Times New Roman"/>
          <w:color w:val="2D2D2D"/>
          <w:spacing w:val="2"/>
          <w:lang w:eastAsia="ru-RU"/>
        </w:rPr>
        <w:t xml:space="preserve"> технической возможности - на съемном машинном носителе информации  (далее - на бумажном носителе). Получатель средств федерального бюджета обеспечивает идентичность информации, содержащейся в Сведениях о бюджетном обязательстве на бумажном носителе, с информацией на </w:t>
      </w:r>
      <w:r w:rsidRPr="00BA2A1A">
        <w:rPr>
          <w:rFonts w:ascii="Times New Roman" w:eastAsia="Times New Roman" w:hAnsi="Times New Roman" w:cs="Times New Roman"/>
          <w:color w:val="2D2D2D"/>
          <w:spacing w:val="2"/>
          <w:lang w:eastAsia="ru-RU"/>
        </w:rPr>
        <w:lastRenderedPageBreak/>
        <w:t>съемном машинном носителе информации.</w:t>
      </w:r>
      <w:r w:rsidRPr="00BA2A1A">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5"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в редакции, введенной в действие</w:t>
      </w:r>
      <w:hyperlink r:id="rId16"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7"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w:t>
      </w:r>
      <w:proofErr w:type="gramEnd"/>
      <w:r w:rsidRPr="00BA2A1A">
        <w:rPr>
          <w:rFonts w:ascii="Times New Roman" w:eastAsia="Times New Roman" w:hAnsi="Times New Roman" w:cs="Times New Roman"/>
          <w:color w:val="2D2D2D"/>
          <w:spacing w:val="2"/>
          <w:lang w:eastAsia="ru-RU"/>
        </w:rPr>
        <w:t xml:space="preserve">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федерального бюджета.</w:t>
      </w:r>
      <w:r w:rsidRPr="00BA2A1A">
        <w:rPr>
          <w:rFonts w:ascii="Times New Roman" w:eastAsia="Times New Roman" w:hAnsi="Times New Roman" w:cs="Times New Roman"/>
          <w:color w:val="2D2D2D"/>
          <w:spacing w:val="2"/>
          <w:lang w:eastAsia="ru-RU"/>
        </w:rPr>
        <w:b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федерального бюджета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8"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6. Лица, имеющие право действовать от имени получателя средств федерального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r w:rsidRPr="00BA2A1A">
        <w:rPr>
          <w:rFonts w:ascii="Times New Roman" w:eastAsia="Times New Roman" w:hAnsi="Times New Roman" w:cs="Times New Roman"/>
          <w:color w:val="2D2D2D"/>
          <w:spacing w:val="2"/>
          <w:lang w:eastAsia="ru-RU"/>
        </w:rPr>
        <w:b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BA2A1A">
        <w:rPr>
          <w:rFonts w:ascii="Times New Roman" w:eastAsia="Times New Roman" w:hAnsi="Times New Roman" w:cs="Times New Roman"/>
          <w:b/>
          <w:color w:val="4C4C4C"/>
          <w:spacing w:val="2"/>
          <w:lang w:eastAsia="ru-RU"/>
        </w:rPr>
        <w:t xml:space="preserve">II. Порядок </w:t>
      </w:r>
      <w:proofErr w:type="gramStart"/>
      <w:r w:rsidRPr="00BA2A1A">
        <w:rPr>
          <w:rFonts w:ascii="Times New Roman" w:eastAsia="Times New Roman" w:hAnsi="Times New Roman" w:cs="Times New Roman"/>
          <w:b/>
          <w:color w:val="4C4C4C"/>
          <w:spacing w:val="2"/>
          <w:lang w:eastAsia="ru-RU"/>
        </w:rPr>
        <w:t>учета бюджетных обязательств получателей средств федерального бюджета</w:t>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7. </w:t>
      </w:r>
      <w:proofErr w:type="gramStart"/>
      <w:r w:rsidRPr="00BA2A1A">
        <w:rPr>
          <w:rFonts w:ascii="Times New Roman" w:eastAsia="Times New Roman" w:hAnsi="Times New Roman" w:cs="Times New Roman"/>
          <w:color w:val="2D2D2D"/>
          <w:spacing w:val="2"/>
          <w:lang w:eastAsia="ru-RU"/>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согласно приложению N 4.1 к Порядку (далее соответственно</w:t>
      </w:r>
      <w:proofErr w:type="gramEnd"/>
      <w:r w:rsidRPr="00BA2A1A">
        <w:rPr>
          <w:rFonts w:ascii="Times New Roman" w:eastAsia="Times New Roman" w:hAnsi="Times New Roman" w:cs="Times New Roman"/>
          <w:color w:val="2D2D2D"/>
          <w:spacing w:val="2"/>
          <w:lang w:eastAsia="ru-RU"/>
        </w:rPr>
        <w:t xml:space="preserve"> - </w:t>
      </w:r>
      <w:proofErr w:type="gramStart"/>
      <w:r w:rsidRPr="00BA2A1A">
        <w:rPr>
          <w:rFonts w:ascii="Times New Roman" w:eastAsia="Times New Roman" w:hAnsi="Times New Roman" w:cs="Times New Roman"/>
          <w:color w:val="2D2D2D"/>
          <w:spacing w:val="2"/>
          <w:lang w:eastAsia="ru-RU"/>
        </w:rPr>
        <w:t>документы-основания, Перечень).</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19"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8. </w:t>
      </w:r>
      <w:proofErr w:type="gramStart"/>
      <w:r w:rsidRPr="00BA2A1A">
        <w:rPr>
          <w:rFonts w:ascii="Times New Roman" w:eastAsia="Times New Roman" w:hAnsi="Times New Roman" w:cs="Times New Roman"/>
          <w:color w:val="2D2D2D"/>
          <w:spacing w:val="2"/>
          <w:lang w:eastAsia="ru-RU"/>
        </w:rPr>
        <w:t>Сведения о бюджетных обязательствах, возникших на основании документов-оснований, предусмотренных пунктами 1 и 2 графы 2 Перечня (далее - принимаемые бюджетные обязательства), формируются:</w:t>
      </w:r>
      <w:r w:rsidRPr="00BA2A1A">
        <w:rPr>
          <w:rFonts w:ascii="Times New Roman" w:eastAsia="Times New Roman" w:hAnsi="Times New Roman" w:cs="Times New Roman"/>
          <w:color w:val="2D2D2D"/>
          <w:spacing w:val="2"/>
          <w:lang w:eastAsia="ru-RU"/>
        </w:rPr>
        <w:br/>
        <w:t xml:space="preserve">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w:t>
      </w:r>
      <w:r w:rsidRPr="00BA2A1A">
        <w:rPr>
          <w:rFonts w:ascii="Times New Roman" w:eastAsia="Times New Roman" w:hAnsi="Times New Roman" w:cs="Times New Roman"/>
          <w:color w:val="2D2D2D"/>
          <w:spacing w:val="2"/>
          <w:lang w:eastAsia="ru-RU"/>
        </w:rPr>
        <w:lastRenderedPageBreak/>
        <w:t>информация, содержащаяся в Сведениях о бюджетном обязательстве, должна соответствовать аналогичной информации, содержащейся в</w:t>
      </w:r>
      <w:proofErr w:type="gramEnd"/>
      <w:r w:rsidRPr="00BA2A1A">
        <w:rPr>
          <w:rFonts w:ascii="Times New Roman" w:eastAsia="Times New Roman" w:hAnsi="Times New Roman" w:cs="Times New Roman"/>
          <w:color w:val="2D2D2D"/>
          <w:spacing w:val="2"/>
          <w:lang w:eastAsia="ru-RU"/>
        </w:rPr>
        <w:t xml:space="preserve"> указанном </w:t>
      </w:r>
      <w:proofErr w:type="gramStart"/>
      <w:r w:rsidRPr="00BA2A1A">
        <w:rPr>
          <w:rFonts w:ascii="Times New Roman" w:eastAsia="Times New Roman" w:hAnsi="Times New Roman" w:cs="Times New Roman"/>
          <w:color w:val="2D2D2D"/>
          <w:spacing w:val="2"/>
          <w:lang w:eastAsia="ru-RU"/>
        </w:rPr>
        <w:t>извещении</w:t>
      </w:r>
      <w:proofErr w:type="gramEnd"/>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одновременно с формированием сведений, направляемых на согласование в Федеральное казначейство в соответствии с абзацем вторым пункта 6 Порядка взаимодействия Федерального казначейства с субъектами контроля, указанными в </w:t>
      </w:r>
      <w:hyperlink r:id="rId20" w:history="1">
        <w:r w:rsidRPr="00BA2A1A">
          <w:rPr>
            <w:rFonts w:ascii="Times New Roman" w:eastAsia="Times New Roman" w:hAnsi="Times New Roman" w:cs="Times New Roman"/>
            <w:color w:val="00466E"/>
            <w:spacing w:val="2"/>
            <w:u w:val="single"/>
            <w:lang w:eastAsia="ru-RU"/>
          </w:rPr>
          <w:t>пунктах 3</w:t>
        </w:r>
      </w:hyperlink>
      <w:r w:rsidRPr="00BA2A1A">
        <w:rPr>
          <w:rFonts w:ascii="Times New Roman" w:eastAsia="Times New Roman" w:hAnsi="Times New Roman" w:cs="Times New Roman"/>
          <w:color w:val="2D2D2D"/>
          <w:spacing w:val="2"/>
          <w:lang w:eastAsia="ru-RU"/>
        </w:rPr>
        <w:t> и </w:t>
      </w:r>
      <w:hyperlink r:id="rId21" w:history="1">
        <w:r w:rsidRPr="00BA2A1A">
          <w:rPr>
            <w:rFonts w:ascii="Times New Roman" w:eastAsia="Times New Roman" w:hAnsi="Times New Roman" w:cs="Times New Roman"/>
            <w:color w:val="00466E"/>
            <w:spacing w:val="2"/>
            <w:u w:val="single"/>
            <w:lang w:eastAsia="ru-RU"/>
          </w:rPr>
          <w:t>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hyperlink>
      <w:r w:rsidRPr="00BA2A1A">
        <w:rPr>
          <w:rFonts w:ascii="Times New Roman" w:eastAsia="Times New Roman" w:hAnsi="Times New Roman" w:cs="Times New Roman"/>
          <w:color w:val="2D2D2D"/>
          <w:spacing w:val="2"/>
          <w:lang w:eastAsia="ru-RU"/>
        </w:rPr>
        <w:t>, утвержденного </w:t>
      </w:r>
      <w:hyperlink r:id="rId22" w:history="1">
        <w:r w:rsidRPr="00BA2A1A">
          <w:rPr>
            <w:rFonts w:ascii="Times New Roman" w:eastAsia="Times New Roman" w:hAnsi="Times New Roman" w:cs="Times New Roman"/>
            <w:color w:val="00466E"/>
            <w:spacing w:val="2"/>
            <w:u w:val="single"/>
            <w:lang w:eastAsia="ru-RU"/>
          </w:rPr>
          <w:t>приказом Министерства финансов Российской</w:t>
        </w:r>
        <w:proofErr w:type="gramEnd"/>
        <w:r w:rsidRPr="00BA2A1A">
          <w:rPr>
            <w:rFonts w:ascii="Times New Roman" w:eastAsia="Times New Roman" w:hAnsi="Times New Roman" w:cs="Times New Roman"/>
            <w:color w:val="00466E"/>
            <w:spacing w:val="2"/>
            <w:u w:val="single"/>
            <w:lang w:eastAsia="ru-RU"/>
          </w:rPr>
          <w:t xml:space="preserve"> Федерации от 4 июля 2016 года N 104н</w:t>
        </w:r>
      </w:hyperlink>
      <w:r w:rsidRPr="00BA2A1A">
        <w:rPr>
          <w:rFonts w:ascii="Times New Roman" w:eastAsia="Times New Roman" w:hAnsi="Times New Roman" w:cs="Times New Roman"/>
          <w:color w:val="2D2D2D"/>
          <w:spacing w:val="2"/>
          <w:lang w:eastAsia="ru-RU"/>
        </w:rPr>
        <w:t> (</w:t>
      </w:r>
      <w:proofErr w:type="gramStart"/>
      <w:r w:rsidRPr="00BA2A1A">
        <w:rPr>
          <w:rFonts w:ascii="Times New Roman" w:eastAsia="Times New Roman" w:hAnsi="Times New Roman" w:cs="Times New Roman"/>
          <w:color w:val="2D2D2D"/>
          <w:spacing w:val="2"/>
          <w:lang w:eastAsia="ru-RU"/>
        </w:rPr>
        <w:t>зарегистрирован</w:t>
      </w:r>
      <w:proofErr w:type="gramEnd"/>
      <w:r w:rsidRPr="00BA2A1A">
        <w:rPr>
          <w:rFonts w:ascii="Times New Roman" w:eastAsia="Times New Roman" w:hAnsi="Times New Roman" w:cs="Times New Roman"/>
          <w:color w:val="2D2D2D"/>
          <w:spacing w:val="2"/>
          <w:lang w:eastAsia="ru-RU"/>
        </w:rPr>
        <w:t xml:space="preserve"> Министерством юстиции Российской Федерации 16 сентября 2016 года,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Сведения о бюджетных обязательствах, возникших на основании документов-оснований, предусмотренных пунктами 3-13 графы 2 Перечня (далее - принятые бюджетные обязательства) формируются: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23"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2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получателем средств федерального бюджета:</w:t>
      </w:r>
      <w:proofErr w:type="gramEnd"/>
      <w:r w:rsidRPr="00BA2A1A">
        <w:rPr>
          <w:rFonts w:ascii="Times New Roman" w:eastAsia="Times New Roman" w:hAnsi="Times New Roman" w:cs="Times New Roman"/>
          <w:color w:val="2D2D2D"/>
          <w:spacing w:val="2"/>
          <w:lang w:eastAsia="ru-RU"/>
        </w:rPr>
        <w:br/>
        <w:t>(Абзац дополнительно включен с 6 января 2018 года </w:t>
      </w:r>
      <w:hyperlink r:id="rId25"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пятый предыдущей редакции с 6 января 2018 года считается абзацем шестым настоящей редакции - </w:t>
      </w:r>
      <w:hyperlink r:id="rId26"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в части принятых бюджетных обязательств, возникших на основании документов-оснований, предусмотренных пунктами 3 и 4 графы 2 Перечня и не содержащих сведения, составляющие государственную тайну, - не позднее трех рабочих дней со дня заключения государственного контракта, договора, указанных в названных пунктах графы 2 Перечня;</w:t>
      </w:r>
      <w:r w:rsidRPr="00BA2A1A">
        <w:rPr>
          <w:rFonts w:ascii="Times New Roman" w:eastAsia="Times New Roman" w:hAnsi="Times New Roman" w:cs="Times New Roman"/>
          <w:color w:val="2D2D2D"/>
          <w:spacing w:val="2"/>
          <w:lang w:eastAsia="ru-RU"/>
        </w:rPr>
        <w:br/>
        <w:t>(Абзац в редакции, введенной в действие</w:t>
      </w:r>
      <w:hyperlink r:id="rId27"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28"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в части принятых бюджетных обязательств, возникших на основании документов-оснований, предусмотренных пунктами 3-9 графы 2 Перечня, содержащих сведения, составляющие государственную тайну, - не позднее шести рабочих дней со дня их заключения;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29"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шестой предыдущей редакции с 6 января 2018 года считается абзацем восьмым настоящей редакции - </w:t>
      </w:r>
      <w:hyperlink r:id="rId30"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 xml:space="preserve">в части принятых бюджетных обязательств, возникших на основании документов-оснований, </w:t>
      </w:r>
      <w:r w:rsidRPr="00BA2A1A">
        <w:rPr>
          <w:rFonts w:ascii="Times New Roman" w:eastAsia="Times New Roman" w:hAnsi="Times New Roman" w:cs="Times New Roman"/>
          <w:color w:val="2D2D2D"/>
          <w:spacing w:val="2"/>
          <w:lang w:eastAsia="ru-RU"/>
        </w:rPr>
        <w:lastRenderedPageBreak/>
        <w:t>предусмотренных пунктом 10 графы 2 Перечня, - не позднее трех</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рабочих дней со дня доведения лимитов бюджетных обязательств на принятие и исполнение получателем средств федерального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31"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32"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органом Федерального казначейства:</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33"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части принятых бюджетных обязательств, возникших на основании документов-оснований, предусмотренных пунктами 5-9 графы 2 Перечня, одновременно с включением сведений об этом документе-основании в реестр соглашений, указанный в пункте 5 графы 2 Перечня, за исключением документов-оснований, содержащих сведения, составляющие государственную тайну, Сведения о бюджетных</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обязательствах</w:t>
      </w:r>
      <w:proofErr w:type="gramEnd"/>
      <w:r w:rsidRPr="00BA2A1A">
        <w:rPr>
          <w:rFonts w:ascii="Times New Roman" w:eastAsia="Times New Roman" w:hAnsi="Times New Roman" w:cs="Times New Roman"/>
          <w:color w:val="2D2D2D"/>
          <w:spacing w:val="2"/>
          <w:lang w:eastAsia="ru-RU"/>
        </w:rPr>
        <w:t xml:space="preserve"> по которым формируются получателем средств федерального бюджета;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1 апреля 2018 года </w:t>
      </w:r>
      <w:hyperlink r:id="rId3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седьмой предыдущей редакции с 6 января 2018 года считается абзацем одиннадцатым настоящей редакции - </w:t>
      </w:r>
      <w:hyperlink r:id="rId35"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в части принятых бюджетных обязательств, возникших на основании документов-оснований, предусмотренных пунктом 13 графы 2 Перечня, одновременно с формированием</w:t>
      </w:r>
      <w:proofErr w:type="gramEnd"/>
      <w:r w:rsidRPr="00BA2A1A">
        <w:rPr>
          <w:rFonts w:ascii="Times New Roman" w:eastAsia="Times New Roman" w:hAnsi="Times New Roman" w:cs="Times New Roman"/>
          <w:color w:val="2D2D2D"/>
          <w:spacing w:val="2"/>
          <w:lang w:eastAsia="ru-RU"/>
        </w:rPr>
        <w:t xml:space="preserve"> Сведений о денежных обязательствах по данному бюджетному обязательству в соответствии с положениями, предусмотренными пунктами 25 и 27 Порядка.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36"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37"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Формирование Сведений о бюджетных обязательствах, возникших на основании документов-оснований, предусмотренных пунктом 13 графы 2 Перечня, осуществляется органом Федерального казначейства после проверки наличия в платежном документе, представленном получателем средств федерального бюджета, типа бюджетного обязательства.</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38"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(Пункт в редакции, введенной в действие с 1 января 2017 года </w:t>
      </w:r>
      <w:hyperlink r:id="rId39"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9. Пункт утратил силу с 1 января 2017 года - </w:t>
      </w:r>
      <w:hyperlink r:id="rId40" w:history="1">
        <w:r w:rsidRPr="00BA2A1A">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10. Сведения о бюджетном обязательстве, возникшем  на основании документа-основания, предусмотренного пунктом 4 графы 2 Перечня</w:t>
      </w:r>
      <w:proofErr w:type="gramStart"/>
      <w:r w:rsidRPr="00BA2A1A">
        <w:rPr>
          <w:rFonts w:ascii="Times New Roman" w:eastAsia="Times New Roman" w:hAnsi="Times New Roman" w:cs="Times New Roman"/>
          <w:color w:val="2D2D2D"/>
          <w:spacing w:val="2"/>
          <w:lang w:eastAsia="ru-RU"/>
        </w:rPr>
        <w:t> ,</w:t>
      </w:r>
      <w:proofErr w:type="gramEnd"/>
      <w:r w:rsidRPr="00BA2A1A">
        <w:rPr>
          <w:rFonts w:ascii="Times New Roman" w:eastAsia="Times New Roman" w:hAnsi="Times New Roman" w:cs="Times New Roman"/>
          <w:color w:val="2D2D2D"/>
          <w:spacing w:val="2"/>
          <w:lang w:eastAsia="ru-RU"/>
        </w:rPr>
        <w:t xml:space="preserve"> направляются в орган Федерального казначейства с приложением копии договора (документа о внесении изменений в договор), в форме электронной </w:t>
      </w:r>
      <w:r w:rsidRPr="00BA2A1A">
        <w:rPr>
          <w:rFonts w:ascii="Times New Roman" w:eastAsia="Times New Roman" w:hAnsi="Times New Roman" w:cs="Times New Roman"/>
          <w:color w:val="2D2D2D"/>
          <w:spacing w:val="2"/>
          <w:lang w:eastAsia="ru-RU"/>
        </w:rPr>
        <w:lastRenderedPageBreak/>
        <w:t>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федерального бюджета, за исключением Сведений о бюджетном обязательстве, содержащих сведения, составляющие государственную тайну.</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41"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10 графы 2 Перечня, копия указанного документа-основания в орган Федерального казначейства не представляется.</w:t>
      </w:r>
      <w:proofErr w:type="gramEnd"/>
      <w:r w:rsidRPr="00BA2A1A">
        <w:rPr>
          <w:rFonts w:ascii="Times New Roman" w:eastAsia="Times New Roman" w:hAnsi="Times New Roman" w:cs="Times New Roman"/>
          <w:color w:val="2D2D2D"/>
          <w:spacing w:val="2"/>
          <w:lang w:eastAsia="ru-RU"/>
        </w:rPr>
        <w:br/>
        <w:t>(Абзац дополнительно включен с 1 января 2017 года </w:t>
      </w:r>
      <w:hyperlink r:id="rId42"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11.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43"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12. 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44"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13.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1-13 графы 2 Перечня, осуществляется органом Федерального казначейства по итогам проверки, проводимой в соответствии с настоящим пунктом, в течение:</w:t>
      </w:r>
      <w:r w:rsidRPr="00BA2A1A">
        <w:rPr>
          <w:rFonts w:ascii="Times New Roman" w:eastAsia="Times New Roman" w:hAnsi="Times New Roman" w:cs="Times New Roman"/>
          <w:color w:val="2D2D2D"/>
          <w:spacing w:val="2"/>
          <w:lang w:eastAsia="ru-RU"/>
        </w:rPr>
        <w:br/>
        <w:t>(Абзац в редакции, введенной в действие</w:t>
      </w:r>
      <w:hyperlink r:id="rId45"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46"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двух рабочих дней со дня получения от получателя средств федерального бюджета Сведений о бюджетном обязательстве, возникшем на основании документов-оснований, указанных в пунктах 1-4 и 10-12 Перечня;</w:t>
      </w:r>
      <w:r w:rsidRPr="00BA2A1A">
        <w:rPr>
          <w:rFonts w:ascii="Times New Roman" w:eastAsia="Times New Roman" w:hAnsi="Times New Roman" w:cs="Times New Roman"/>
          <w:color w:val="2D2D2D"/>
          <w:spacing w:val="2"/>
          <w:lang w:eastAsia="ru-RU"/>
        </w:rPr>
        <w:br/>
        <w:t>(Абзац дополнительно включен с 6 января 2018 года </w:t>
      </w:r>
      <w:hyperlink r:id="rId47"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не позднее следующего рабочего дня со дня формирования органом Федерального казначейства Сведений о бюджетных обязательствах, возникших на основании документов-оснований, предусмотренных пунктами 5-9 и 13 графы 2 Перечня.</w:t>
      </w:r>
      <w:r w:rsidRPr="00BA2A1A">
        <w:rPr>
          <w:rFonts w:ascii="Times New Roman" w:eastAsia="Times New Roman" w:hAnsi="Times New Roman" w:cs="Times New Roman"/>
          <w:color w:val="2D2D2D"/>
          <w:spacing w:val="2"/>
          <w:lang w:eastAsia="ru-RU"/>
        </w:rPr>
        <w:br/>
        <w:t>(Абзац дополнительно включен с 6 января 2018 года </w:t>
      </w:r>
      <w:hyperlink r:id="rId48"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 xml:space="preserve">Для постановки на учет бюджетного обязательства (внесения изменений в поставленное на учет бюджетное </w:t>
      </w:r>
      <w:proofErr w:type="gramStart"/>
      <w:r w:rsidRPr="00BA2A1A">
        <w:rPr>
          <w:rFonts w:ascii="Times New Roman" w:eastAsia="Times New Roman" w:hAnsi="Times New Roman" w:cs="Times New Roman"/>
          <w:color w:val="2D2D2D"/>
          <w:spacing w:val="2"/>
          <w:lang w:eastAsia="ru-RU"/>
        </w:rPr>
        <w:t xml:space="preserve">обязательство) </w:t>
      </w:r>
      <w:proofErr w:type="gramEnd"/>
      <w:r w:rsidRPr="00BA2A1A">
        <w:rPr>
          <w:rFonts w:ascii="Times New Roman" w:eastAsia="Times New Roman" w:hAnsi="Times New Roman" w:cs="Times New Roman"/>
          <w:color w:val="2D2D2D"/>
          <w:spacing w:val="2"/>
          <w:lang w:eastAsia="ru-RU"/>
        </w:rPr>
        <w:t>орган Федерального казначейства осуществляет проверку Сведений о бюджетном обязательстве, возникшем на основании документов-оснований, предусмотренных пунктами 1-13 графы 2 Перечня, на: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49" w:history="1">
        <w:r w:rsidRPr="00BA2A1A">
          <w:rPr>
            <w:rFonts w:ascii="Times New Roman" w:eastAsia="Times New Roman" w:hAnsi="Times New Roman" w:cs="Times New Roman"/>
            <w:color w:val="00466E"/>
            <w:spacing w:val="2"/>
            <w:u w:val="single"/>
            <w:lang w:eastAsia="ru-RU"/>
          </w:rPr>
          <w:t xml:space="preserve">приказом Минфина России от 27 ноября 2017 </w:t>
        </w:r>
        <w:r w:rsidRPr="00BA2A1A">
          <w:rPr>
            <w:rFonts w:ascii="Times New Roman" w:eastAsia="Times New Roman" w:hAnsi="Times New Roman" w:cs="Times New Roman"/>
            <w:color w:val="00466E"/>
            <w:spacing w:val="2"/>
            <w:u w:val="single"/>
            <w:lang w:eastAsia="ru-RU"/>
          </w:rPr>
          <w:lastRenderedPageBreak/>
          <w:t>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второй предыдущей редакции с 6 января 2018 года считается абзацем пятым настоящей редакции - </w:t>
      </w:r>
      <w:hyperlink r:id="rId50"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в органы Федерального казначейства для постановки на учет бюджетных обязательств в соответствии с Порядком</w:t>
      </w:r>
      <w:proofErr w:type="gramEnd"/>
      <w:r w:rsidRPr="00BA2A1A">
        <w:rPr>
          <w:rFonts w:ascii="Times New Roman" w:eastAsia="Times New Roman" w:hAnsi="Times New Roman" w:cs="Times New Roman"/>
          <w:color w:val="2D2D2D"/>
          <w:spacing w:val="2"/>
          <w:lang w:eastAsia="ru-RU"/>
        </w:rPr>
        <w:t xml:space="preserve"> или включения в установленном порядке в реестр контрактов, указанный в пункте 3 графы 2 Перечня (за исключением Сведений о бюджетном обязательстве, содержащих сведения, составляющие государственную тайну);</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51"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52"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Абзацы третий и четвертый предыдущей редакции с 6 января 2018 года считаются соответственно абзацами шестым и седьмым настоящей редакции - </w:t>
      </w:r>
      <w:hyperlink r:id="rId53"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соответствие информации о бюджетном обязательстве, указанной в Сведениях о бюджетном</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обязательстве</w:t>
      </w:r>
      <w:proofErr w:type="gramEnd"/>
      <w:r w:rsidRPr="00BA2A1A">
        <w:rPr>
          <w:rFonts w:ascii="Times New Roman" w:eastAsia="Times New Roman" w:hAnsi="Times New Roman" w:cs="Times New Roman"/>
          <w:color w:val="2D2D2D"/>
          <w:spacing w:val="2"/>
          <w:lang w:eastAsia="ru-RU"/>
        </w:rPr>
        <w:t>, составу информации, подлежащей включению в Сведения о бюджетном обязательстве в соответствии с приложением N 1 к Порядку;</w:t>
      </w:r>
      <w:r w:rsidRPr="00BA2A1A">
        <w:rPr>
          <w:rFonts w:ascii="Times New Roman" w:eastAsia="Times New Roman" w:hAnsi="Times New Roman" w:cs="Times New Roman"/>
          <w:color w:val="2D2D2D"/>
          <w:spacing w:val="2"/>
          <w:lang w:eastAsia="ru-RU"/>
        </w:rPr>
        <w:br/>
        <w:t>соблюдение правил формирования Сведений о бюджетном обязательстве, установленных настоящей главой и приложением N 1 к Порядку;</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пятый предыдущей редакции с 6 января 2018 года считается абзацем восьмым настоящей редакции - </w:t>
      </w:r>
      <w:hyperlink r:id="rId54"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не</w:t>
      </w:r>
      <w:r w:rsidR="00BA2A1A">
        <w:rPr>
          <w:rFonts w:ascii="Times New Roman" w:eastAsia="Times New Roman" w:hAnsi="Times New Roman" w:cs="Times New Roman"/>
          <w:color w:val="2D2D2D"/>
          <w:spacing w:val="2"/>
          <w:lang w:eastAsia="ru-RU"/>
        </w:rPr>
        <w:t xml:space="preserve"> </w:t>
      </w:r>
      <w:r w:rsidRPr="00BA2A1A">
        <w:rPr>
          <w:rFonts w:ascii="Times New Roman" w:eastAsia="Times New Roman" w:hAnsi="Times New Roman" w:cs="Times New Roman"/>
          <w:color w:val="2D2D2D"/>
          <w:spacing w:val="2"/>
          <w:lang w:eastAsia="ru-RU"/>
        </w:rPr>
        <w:t>превышение суммы бюджетного обязательства по соответствующим кодам классификации расходов федерального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w:t>
      </w:r>
      <w:proofErr w:type="gramEnd"/>
      <w:r w:rsidRPr="00BA2A1A">
        <w:rPr>
          <w:rFonts w:ascii="Times New Roman" w:eastAsia="Times New Roman" w:hAnsi="Times New Roman" w:cs="Times New Roman"/>
          <w:color w:val="2D2D2D"/>
          <w:spacing w:val="2"/>
          <w:lang w:eastAsia="ru-RU"/>
        </w:rPr>
        <w:t xml:space="preserve"> средств или на лицевом счете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55"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56"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шестой предыдущей редакции с 6 января 2018 года считается абзацем девятым настоящей редакции - </w:t>
      </w:r>
      <w:hyperlink r:id="rId57"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не</w:t>
      </w:r>
      <w:r w:rsidR="00BA2A1A">
        <w:rPr>
          <w:rFonts w:ascii="Times New Roman" w:eastAsia="Times New Roman" w:hAnsi="Times New Roman" w:cs="Times New Roman"/>
          <w:color w:val="2D2D2D"/>
          <w:spacing w:val="2"/>
          <w:lang w:eastAsia="ru-RU"/>
        </w:rPr>
        <w:t xml:space="preserve"> </w:t>
      </w:r>
      <w:r w:rsidRPr="00BA2A1A">
        <w:rPr>
          <w:rFonts w:ascii="Times New Roman" w:eastAsia="Times New Roman" w:hAnsi="Times New Roman" w:cs="Times New Roman"/>
          <w:color w:val="2D2D2D"/>
          <w:spacing w:val="2"/>
          <w:lang w:eastAsia="ru-RU"/>
        </w:rPr>
        <w:t>превышение суммы бюджетного обязательства, пересчитанной органом Федерального казначейства в валюту Российской Федерации в соответствии</w:t>
      </w:r>
      <w:proofErr w:type="gramEnd"/>
      <w:r w:rsidRPr="00BA2A1A">
        <w:rPr>
          <w:rFonts w:ascii="Times New Roman" w:eastAsia="Times New Roman" w:hAnsi="Times New Roman" w:cs="Times New Roman"/>
          <w:color w:val="2D2D2D"/>
          <w:spacing w:val="2"/>
          <w:lang w:eastAsia="ru-RU"/>
        </w:rPr>
        <w:t xml:space="preserve"> с пунктом 17 Порядка, над суммой неиспользованных лимитов бюджетных обязатель</w:t>
      </w:r>
      <w:proofErr w:type="gramStart"/>
      <w:r w:rsidRPr="00BA2A1A">
        <w:rPr>
          <w:rFonts w:ascii="Times New Roman" w:eastAsia="Times New Roman" w:hAnsi="Times New Roman" w:cs="Times New Roman"/>
          <w:color w:val="2D2D2D"/>
          <w:spacing w:val="2"/>
          <w:lang w:eastAsia="ru-RU"/>
        </w:rPr>
        <w:t>ств в сл</w:t>
      </w:r>
      <w:proofErr w:type="gramEnd"/>
      <w:r w:rsidRPr="00BA2A1A">
        <w:rPr>
          <w:rFonts w:ascii="Times New Roman" w:eastAsia="Times New Roman" w:hAnsi="Times New Roman" w:cs="Times New Roman"/>
          <w:color w:val="2D2D2D"/>
          <w:spacing w:val="2"/>
          <w:lang w:eastAsia="ru-RU"/>
        </w:rPr>
        <w:t xml:space="preserve">учае постановки на учет принятого </w:t>
      </w:r>
      <w:r w:rsidRPr="00BA2A1A">
        <w:rPr>
          <w:rFonts w:ascii="Times New Roman" w:eastAsia="Times New Roman" w:hAnsi="Times New Roman" w:cs="Times New Roman"/>
          <w:color w:val="2D2D2D"/>
          <w:spacing w:val="2"/>
          <w:lang w:eastAsia="ru-RU"/>
        </w:rPr>
        <w:lastRenderedPageBreak/>
        <w:t>бюджетного обязательства в иностранной валюте;</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 седьмой предыдущей редакции с 6 января 2018 года считается абзацем десятым настоящей редакции - </w:t>
      </w:r>
      <w:hyperlink r:id="rId58"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w:t>
      </w:r>
      <w:proofErr w:type="gramStart"/>
      <w:r w:rsidRPr="00BA2A1A">
        <w:rPr>
          <w:rFonts w:ascii="Times New Roman" w:eastAsia="Times New Roman" w:hAnsi="Times New Roman" w:cs="Times New Roman"/>
          <w:color w:val="2D2D2D"/>
          <w:spacing w:val="2"/>
          <w:lang w:eastAsia="ru-RU"/>
        </w:rPr>
        <w:t>у(</w:t>
      </w:r>
      <w:proofErr w:type="spellStart"/>
      <w:proofErr w:type="gramEnd"/>
      <w:r w:rsidRPr="00BA2A1A">
        <w:rPr>
          <w:rFonts w:ascii="Times New Roman" w:eastAsia="Times New Roman" w:hAnsi="Times New Roman" w:cs="Times New Roman"/>
          <w:color w:val="2D2D2D"/>
          <w:spacing w:val="2"/>
          <w:lang w:eastAsia="ru-RU"/>
        </w:rPr>
        <w:t>ым</w:t>
      </w:r>
      <w:proofErr w:type="spellEnd"/>
      <w:r w:rsidRPr="00BA2A1A">
        <w:rPr>
          <w:rFonts w:ascii="Times New Roman" w:eastAsia="Times New Roman" w:hAnsi="Times New Roman" w:cs="Times New Roman"/>
          <w:color w:val="2D2D2D"/>
          <w:spacing w:val="2"/>
          <w:lang w:eastAsia="ru-RU"/>
        </w:rPr>
        <w:t>) в Сведениях о бюджетном обязательстве, документе-основании.</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59"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60"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восьмым и девятым настоящего пункта.</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61"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(Пункт в редакции, введенной в действие с 1 января 2017 года </w:t>
      </w:r>
      <w:hyperlink r:id="rId62"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14. </w:t>
      </w:r>
      <w:proofErr w:type="gramStart"/>
      <w:r w:rsidRPr="00BA2A1A">
        <w:rPr>
          <w:rFonts w:ascii="Times New Roman" w:eastAsia="Times New Roman" w:hAnsi="Times New Roman" w:cs="Times New Roman"/>
          <w:color w:val="2D2D2D"/>
          <w:spacing w:val="2"/>
          <w:lang w:eastAsia="ru-RU"/>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BA2A1A">
        <w:rPr>
          <w:rFonts w:ascii="Times New Roman" w:eastAsia="Times New Roman" w:hAnsi="Times New Roman" w:cs="Times New Roman"/>
          <w:color w:val="2D2D2D"/>
          <w:spacing w:val="2"/>
          <w:lang w:eastAsia="ru-RU"/>
        </w:rPr>
        <w:t xml:space="preserve"> к проверке, предусмотренной пунктом 13 Порядка, также осуществляется проверка Сведений о бюджетном обязательстве на: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соответствие формы Сведений о бюджетном обязательстве приложению N 3 к Порядку;</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абзац утратил силу</w:t>
      </w:r>
      <w:hyperlink r:id="rId63"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 </w:t>
      </w:r>
      <w:hyperlink r:id="rId64"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15. </w:t>
      </w:r>
      <w:proofErr w:type="gramStart"/>
      <w:r w:rsidRPr="00BA2A1A">
        <w:rPr>
          <w:rFonts w:ascii="Times New Roman" w:eastAsia="Times New Roman" w:hAnsi="Times New Roman" w:cs="Times New Roman"/>
          <w:color w:val="2D2D2D"/>
          <w:spacing w:val="2"/>
          <w:lang w:eastAsia="ru-RU"/>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Федерального казначейства дополнительно осуществляет проверку</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 xml:space="preserve">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органов </w:t>
      </w:r>
      <w:r w:rsidRPr="00BA2A1A">
        <w:rPr>
          <w:rFonts w:ascii="Times New Roman" w:eastAsia="Times New Roman" w:hAnsi="Times New Roman" w:cs="Times New Roman"/>
          <w:color w:val="2D2D2D"/>
          <w:spacing w:val="2"/>
          <w:lang w:eastAsia="ru-RU"/>
        </w:rPr>
        <w:lastRenderedPageBreak/>
        <w:t>Федерального казначейства в соответствии с </w:t>
      </w:r>
      <w:hyperlink r:id="rId65" w:history="1">
        <w:r w:rsidRPr="00BA2A1A">
          <w:rPr>
            <w:rFonts w:ascii="Times New Roman" w:eastAsia="Times New Roman" w:hAnsi="Times New Roman" w:cs="Times New Roman"/>
            <w:color w:val="00466E"/>
            <w:spacing w:val="2"/>
            <w:u w:val="single"/>
            <w:lang w:eastAsia="ru-RU"/>
          </w:rPr>
          <w:t>Порядком</w:t>
        </w:r>
        <w:proofErr w:type="gramEnd"/>
        <w:r w:rsidRPr="00BA2A1A">
          <w:rPr>
            <w:rFonts w:ascii="Times New Roman" w:eastAsia="Times New Roman" w:hAnsi="Times New Roman" w:cs="Times New Roman"/>
            <w:color w:val="00466E"/>
            <w:spacing w:val="2"/>
            <w:u w:val="single"/>
            <w:lang w:eastAsia="ru-RU"/>
          </w:rPr>
          <w:t xml:space="preserve"> </w:t>
        </w:r>
        <w:proofErr w:type="gramStart"/>
        <w:r w:rsidRPr="00BA2A1A">
          <w:rPr>
            <w:rFonts w:ascii="Times New Roman" w:eastAsia="Times New Roman" w:hAnsi="Times New Roman" w:cs="Times New Roman"/>
            <w:color w:val="00466E"/>
            <w:spacing w:val="2"/>
            <w:u w:val="single"/>
            <w:lang w:eastAsia="ru-RU"/>
          </w:rPr>
          <w:t>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hyperlink>
      <w:r w:rsidRPr="00BA2A1A">
        <w:rPr>
          <w:rFonts w:ascii="Times New Roman" w:eastAsia="Times New Roman" w:hAnsi="Times New Roman" w:cs="Times New Roman"/>
          <w:color w:val="2D2D2D"/>
          <w:spacing w:val="2"/>
          <w:lang w:eastAsia="ru-RU"/>
        </w:rPr>
        <w:t>, утвержденным </w:t>
      </w:r>
      <w:hyperlink r:id="rId66" w:history="1">
        <w:r w:rsidRPr="00BA2A1A">
          <w:rPr>
            <w:rFonts w:ascii="Times New Roman" w:eastAsia="Times New Roman" w:hAnsi="Times New Roman" w:cs="Times New Roman"/>
            <w:color w:val="00466E"/>
            <w:spacing w:val="2"/>
            <w:u w:val="single"/>
            <w:lang w:eastAsia="ru-RU"/>
          </w:rPr>
          <w:t>приказом Министерства финансов Российской Федерации от 30 ноября 2015 г. N 187н</w:t>
        </w:r>
      </w:hyperlink>
      <w:r w:rsidRPr="00BA2A1A">
        <w:rPr>
          <w:rFonts w:ascii="Times New Roman" w:eastAsia="Times New Roman" w:hAnsi="Times New Roman" w:cs="Times New Roman"/>
          <w:color w:val="2D2D2D"/>
          <w:spacing w:val="2"/>
          <w:lang w:eastAsia="ru-RU"/>
        </w:rPr>
        <w:t> (зарегистрирован в Министерстве юстиции Российской Федерации 8 декабря 2015 г., регистрационный N 39996), с изменениями, внесенными </w:t>
      </w:r>
      <w:hyperlink r:id="rId67" w:history="1">
        <w:r w:rsidRPr="00BA2A1A">
          <w:rPr>
            <w:rFonts w:ascii="Times New Roman" w:eastAsia="Times New Roman" w:hAnsi="Times New Roman" w:cs="Times New Roman"/>
            <w:color w:val="00466E"/>
            <w:spacing w:val="2"/>
            <w:u w:val="single"/>
            <w:lang w:eastAsia="ru-RU"/>
          </w:rPr>
          <w:t>приказами Министерства финансов Российской Федерации от 9 июня</w:t>
        </w:r>
        <w:proofErr w:type="gramEnd"/>
        <w:r w:rsidRPr="00BA2A1A">
          <w:rPr>
            <w:rFonts w:ascii="Times New Roman" w:eastAsia="Times New Roman" w:hAnsi="Times New Roman" w:cs="Times New Roman"/>
            <w:color w:val="00466E"/>
            <w:spacing w:val="2"/>
            <w:u w:val="single"/>
            <w:lang w:eastAsia="ru-RU"/>
          </w:rPr>
          <w:t xml:space="preserve"> </w:t>
        </w:r>
        <w:proofErr w:type="gramStart"/>
        <w:r w:rsidRPr="00BA2A1A">
          <w:rPr>
            <w:rFonts w:ascii="Times New Roman" w:eastAsia="Times New Roman" w:hAnsi="Times New Roman" w:cs="Times New Roman"/>
            <w:color w:val="00466E"/>
            <w:spacing w:val="2"/>
            <w:u w:val="single"/>
            <w:lang w:eastAsia="ru-RU"/>
          </w:rPr>
          <w:t>2016 г. N 80н</w:t>
        </w:r>
      </w:hyperlink>
      <w:r w:rsidRPr="00BA2A1A">
        <w:rPr>
          <w:rFonts w:ascii="Times New Roman" w:eastAsia="Times New Roman" w:hAnsi="Times New Roman" w:cs="Times New Roman"/>
          <w:color w:val="2D2D2D"/>
          <w:spacing w:val="2"/>
          <w:lang w:eastAsia="ru-RU"/>
        </w:rPr>
        <w:t>(зарегистрирован в Министерстве юстиции Российской Федерации 16 июня 2016 г., регистрационный N 42552), </w:t>
      </w:r>
      <w:hyperlink r:id="rId68" w:history="1">
        <w:r w:rsidRPr="00BA2A1A">
          <w:rPr>
            <w:rFonts w:ascii="Times New Roman" w:eastAsia="Times New Roman" w:hAnsi="Times New Roman" w:cs="Times New Roman"/>
            <w:color w:val="00466E"/>
            <w:spacing w:val="2"/>
            <w:u w:val="single"/>
            <w:lang w:eastAsia="ru-RU"/>
          </w:rPr>
          <w:t>от 7 июля 2016 г. N 109н</w:t>
        </w:r>
      </w:hyperlink>
      <w:r w:rsidRPr="00BA2A1A">
        <w:rPr>
          <w:rFonts w:ascii="Times New Roman" w:eastAsia="Times New Roman" w:hAnsi="Times New Roman" w:cs="Times New Roman"/>
          <w:color w:val="2D2D2D"/>
          <w:spacing w:val="2"/>
          <w:lang w:eastAsia="ru-RU"/>
        </w:rPr>
        <w:t> (зарегистрирован в Министерстве юстиции Российской Федерации 13 июля 2016 г., регистрационный N 42835), </w:t>
      </w:r>
      <w:hyperlink r:id="rId69" w:history="1">
        <w:r w:rsidRPr="00BA2A1A">
          <w:rPr>
            <w:rFonts w:ascii="Times New Roman" w:eastAsia="Times New Roman" w:hAnsi="Times New Roman" w:cs="Times New Roman"/>
            <w:color w:val="00466E"/>
            <w:spacing w:val="2"/>
            <w:u w:val="single"/>
            <w:lang w:eastAsia="ru-RU"/>
          </w:rPr>
          <w:t>от 2 декабря 2016 г. N 223н</w:t>
        </w:r>
      </w:hyperlink>
      <w:r w:rsidRPr="00BA2A1A">
        <w:rPr>
          <w:rFonts w:ascii="Times New Roman" w:eastAsia="Times New Roman" w:hAnsi="Times New Roman" w:cs="Times New Roman"/>
          <w:color w:val="2D2D2D"/>
          <w:spacing w:val="2"/>
          <w:lang w:eastAsia="ru-RU"/>
        </w:rPr>
        <w:t>(зарегистрирован в Министерстве юстиции Российской Федерации 9 декабря 2016 г., регистрационный N 44625), </w:t>
      </w:r>
      <w:hyperlink r:id="rId70" w:history="1">
        <w:r w:rsidRPr="00BA2A1A">
          <w:rPr>
            <w:rFonts w:ascii="Times New Roman" w:eastAsia="Times New Roman" w:hAnsi="Times New Roman" w:cs="Times New Roman"/>
            <w:color w:val="00466E"/>
            <w:spacing w:val="2"/>
            <w:u w:val="single"/>
            <w:lang w:eastAsia="ru-RU"/>
          </w:rPr>
          <w:t>от 6 марта</w:t>
        </w:r>
        <w:proofErr w:type="gramEnd"/>
        <w:r w:rsidRPr="00BA2A1A">
          <w:rPr>
            <w:rFonts w:ascii="Times New Roman" w:eastAsia="Times New Roman" w:hAnsi="Times New Roman" w:cs="Times New Roman"/>
            <w:color w:val="00466E"/>
            <w:spacing w:val="2"/>
            <w:u w:val="single"/>
            <w:lang w:eastAsia="ru-RU"/>
          </w:rPr>
          <w:t xml:space="preserve"> 2017 г. N 31н</w:t>
        </w:r>
      </w:hyperlink>
      <w:r w:rsidRPr="00BA2A1A">
        <w:rPr>
          <w:rFonts w:ascii="Times New Roman" w:eastAsia="Times New Roman" w:hAnsi="Times New Roman" w:cs="Times New Roman"/>
          <w:color w:val="2D2D2D"/>
          <w:spacing w:val="2"/>
          <w:lang w:eastAsia="ru-RU"/>
        </w:rPr>
        <w:t> (зарегистрирован в Министерстве юстиции Российской Федерации 17 марта 2017 г., регистрационный N 46001) и </w:t>
      </w:r>
      <w:hyperlink r:id="rId71" w:history="1">
        <w:r w:rsidRPr="00BA2A1A">
          <w:rPr>
            <w:rFonts w:ascii="Times New Roman" w:eastAsia="Times New Roman" w:hAnsi="Times New Roman" w:cs="Times New Roman"/>
            <w:color w:val="00466E"/>
            <w:spacing w:val="2"/>
            <w:u w:val="single"/>
            <w:lang w:eastAsia="ru-RU"/>
          </w:rPr>
          <w:t>от 24 июля 2017 г. N 118н</w:t>
        </w:r>
      </w:hyperlink>
      <w:r w:rsidRPr="00BA2A1A">
        <w:rPr>
          <w:rFonts w:ascii="Times New Roman" w:eastAsia="Times New Roman" w:hAnsi="Times New Roman" w:cs="Times New Roman"/>
          <w:color w:val="2D2D2D"/>
          <w:spacing w:val="2"/>
          <w:lang w:eastAsia="ru-RU"/>
        </w:rPr>
        <w:t>(зарегистрирован в Министерстве юстиции Российской Федерации 10 августа 2017 г., регистрационный N 47735) (далее - Порядок составления и ведения сводной бюджетной росписи федерального бюджета), в части:</w:t>
      </w:r>
      <w:r w:rsidRPr="00BA2A1A">
        <w:rPr>
          <w:rFonts w:ascii="Times New Roman" w:eastAsia="Times New Roman" w:hAnsi="Times New Roman" w:cs="Times New Roman"/>
          <w:color w:val="2D2D2D"/>
          <w:spacing w:val="2"/>
          <w:lang w:eastAsia="ru-RU"/>
        </w:rPr>
        <w:br/>
        <w:t>(Абзац в редакции, введенной в действие</w:t>
      </w:r>
      <w:hyperlink r:id="rId72"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73"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С 1 января 2019 года </w:t>
      </w:r>
      <w:hyperlink r:id="rId7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пункт 15 настоящего Порядка будет дополнен абзацем вторым</w:t>
      </w:r>
      <w:proofErr w:type="gramStart"/>
      <w:r w:rsidRPr="00BA2A1A">
        <w:rPr>
          <w:rFonts w:ascii="Times New Roman" w:eastAsia="Times New Roman" w:hAnsi="Times New Roman" w:cs="Times New Roman"/>
          <w:color w:val="2D2D2D"/>
          <w:spacing w:val="2"/>
          <w:lang w:eastAsia="ru-RU"/>
        </w:rPr>
        <w:t>.</w:t>
      </w:r>
      <w:proofErr w:type="gramEnd"/>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н</w:t>
      </w:r>
      <w:proofErr w:type="gramEnd"/>
      <w:r w:rsidRPr="00BA2A1A">
        <w:rPr>
          <w:rFonts w:ascii="Times New Roman" w:eastAsia="Times New Roman" w:hAnsi="Times New Roman" w:cs="Times New Roman"/>
          <w:color w:val="2D2D2D"/>
          <w:spacing w:val="2"/>
          <w:lang w:eastAsia="ru-RU"/>
        </w:rPr>
        <w:t>аличия информации, указанной в Сведениях о бюджетном обязательстве, по коду классификации расходов федерального бюджета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федерального бюджета;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дополнительно включен с 6 января 2018 года </w:t>
      </w:r>
      <w:hyperlink r:id="rId75"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абзац утратил силу с 6 января 2018 года - </w:t>
      </w:r>
      <w:hyperlink r:id="rId76"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абзац утратил силу с 6 января 2018 года - </w:t>
      </w:r>
      <w:hyperlink r:id="rId77"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proofErr w:type="gramEnd"/>
      <w:r w:rsidRPr="00BA2A1A">
        <w:rPr>
          <w:rFonts w:ascii="Times New Roman" w:eastAsia="Times New Roman" w:hAnsi="Times New Roman" w:cs="Times New Roman"/>
          <w:color w:val="2D2D2D"/>
          <w:spacing w:val="2"/>
          <w:lang w:eastAsia="ru-RU"/>
        </w:rPr>
        <w:br/>
        <w:t>абзац утратил силу с 6 января 2018 года - </w:t>
      </w:r>
      <w:hyperlink r:id="rId78"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утратил силу с 6 января 2018 года - </w:t>
      </w:r>
      <w:hyperlink r:id="rId79"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t>Абзацы шестой и седьмой предыдущей редакции с 6 января 2018 года считаются соответственно абзацами четвертым и пятым настоящей редакции - </w:t>
      </w:r>
      <w:hyperlink r:id="rId80"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Проверка соответствия информации, содержащейся в Сведениях о бюджетном обязательстве по документу-основанию, заключенному (принятому</w:t>
      </w:r>
      <w:proofErr w:type="gramEnd"/>
      <w:r w:rsidRPr="00BA2A1A">
        <w:rPr>
          <w:rFonts w:ascii="Times New Roman" w:eastAsia="Times New Roman" w:hAnsi="Times New Roman" w:cs="Times New Roman"/>
          <w:color w:val="2D2D2D"/>
          <w:spacing w:val="2"/>
          <w:lang w:eastAsia="ru-RU"/>
        </w:rPr>
        <w:t>) в целях реализации ФАИП, представленных в орган Федерального казначейства, данным об объектах ФАИП не осуществляется в части:</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 xml:space="preserve">наименования получателя средств федерального бюджета (государственного заказчика), если бюджетное обязательство возникло из документа-основания, заключенного (принятого) в целях </w:t>
      </w:r>
      <w:r w:rsidRPr="00BA2A1A">
        <w:rPr>
          <w:rFonts w:ascii="Times New Roman" w:eastAsia="Times New Roman" w:hAnsi="Times New Roman" w:cs="Times New Roman"/>
          <w:color w:val="2D2D2D"/>
          <w:spacing w:val="2"/>
          <w:lang w:eastAsia="ru-RU"/>
        </w:rPr>
        <w:lastRenderedPageBreak/>
        <w:t>реализации мероприятий по обеспечению жильем отдельных категорий граждан по основаниям, предусмотренным законодательством Российской Федерации;</w:t>
      </w:r>
      <w:r w:rsidRPr="00BA2A1A">
        <w:rPr>
          <w:rFonts w:ascii="Times New Roman" w:eastAsia="Times New Roman" w:hAnsi="Times New Roman" w:cs="Times New Roman"/>
          <w:color w:val="2D2D2D"/>
          <w:spacing w:val="2"/>
          <w:lang w:eastAsia="ru-RU"/>
        </w:rPr>
        <w:br/>
        <w:t>____________________________________________________________________</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восьмой предыдущей редакции с 6 января 2018 года считается абзацем шестым настоящей редакции - </w:t>
      </w:r>
      <w:hyperlink r:id="rId81"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____________________________________________________________________ </w:t>
      </w:r>
      <w:r w:rsidRPr="00BA2A1A">
        <w:rPr>
          <w:rFonts w:ascii="Times New Roman" w:eastAsia="Times New Roman" w:hAnsi="Times New Roman" w:cs="Times New Roman"/>
          <w:color w:val="2D2D2D"/>
          <w:spacing w:val="2"/>
          <w:lang w:eastAsia="ru-RU"/>
        </w:rPr>
        <w:br/>
        <w:t>наименования получателя средств федерального бюджета (государственного заказчика), наименования объекта ФАИП и кода объекта ФАИП, если бюджетное обязательство возникло из документа-основания, заключенного (принятого) в целях реализации мероприятий, включенных в государственный оборонный заказ (в том числе мероприятий по</w:t>
      </w:r>
      <w:proofErr w:type="gramEnd"/>
      <w:r w:rsidRPr="00BA2A1A">
        <w:rPr>
          <w:rFonts w:ascii="Times New Roman" w:eastAsia="Times New Roman" w:hAnsi="Times New Roman" w:cs="Times New Roman"/>
          <w:color w:val="2D2D2D"/>
          <w:spacing w:val="2"/>
          <w:lang w:eastAsia="ru-RU"/>
        </w:rPr>
        <w:t xml:space="preserve"> строительству и приобретению жилья для военнослужащих и отдельных категорий граждан по основаниям, предусмотренным законодательством Российской Федерации, сведения о которых составляют государственную тайну), указанных в данных об объектах ФАИП одной строкой без детализации по объектам ФАИП и главным распорядителям средств федерального бюджета;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82"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83"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наименования получателя средств федерального бюджета (государственного заказчика), если бюджетное обязательство возникло из документа-основания, указанного в пункте 5 графы 2 Перечня.</w:t>
      </w:r>
      <w:proofErr w:type="gramEnd"/>
      <w:r w:rsidRPr="00BA2A1A">
        <w:rPr>
          <w:rFonts w:ascii="Times New Roman" w:eastAsia="Times New Roman" w:hAnsi="Times New Roman" w:cs="Times New Roman"/>
          <w:color w:val="2D2D2D"/>
          <w:spacing w:val="2"/>
          <w:lang w:eastAsia="ru-RU"/>
        </w:rPr>
        <w:br/>
        <w:t>(Абзац дополнительно включен с 6 января 2018 года </w:t>
      </w:r>
      <w:hyperlink r:id="rId8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16. </w:t>
      </w:r>
      <w:proofErr w:type="gramStart"/>
      <w:r w:rsidRPr="00BA2A1A">
        <w:rPr>
          <w:rFonts w:ascii="Times New Roman" w:eastAsia="Times New Roman" w:hAnsi="Times New Roman" w:cs="Times New Roman"/>
          <w:color w:val="2D2D2D"/>
          <w:spacing w:val="2"/>
          <w:lang w:eastAsia="ru-RU"/>
        </w:rPr>
        <w:t>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пунктами13-15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федерального бюджета извещение о постановке на учет (изменении) бюджетного</w:t>
      </w:r>
      <w:proofErr w:type="gramEnd"/>
      <w:r w:rsidRPr="00BA2A1A">
        <w:rPr>
          <w:rFonts w:ascii="Times New Roman" w:eastAsia="Times New Roman" w:hAnsi="Times New Roman" w:cs="Times New Roman"/>
          <w:color w:val="2D2D2D"/>
          <w:spacing w:val="2"/>
          <w:lang w:eastAsia="ru-RU"/>
        </w:rPr>
        <w:t xml:space="preserve">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w:t>
      </w:r>
      <w:r w:rsidRPr="00BA2A1A">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85"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в редакции, введенной в действие</w:t>
      </w:r>
      <w:hyperlink r:id="rId86"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87"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Извещение о бюджетном обязательстве направляется получателю средств федерального бюджета органом Федерального казначейства:</w:t>
      </w:r>
      <w:r w:rsidRPr="00BA2A1A">
        <w:rPr>
          <w:rFonts w:ascii="Times New Roman" w:eastAsia="Times New Roman" w:hAnsi="Times New Roman" w:cs="Times New Roman"/>
          <w:color w:val="2D2D2D"/>
          <w:spacing w:val="2"/>
          <w:lang w:eastAsia="ru-RU"/>
        </w:rPr>
        <w:br/>
        <w:t>в информационной системе 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w:t>
      </w:r>
      <w:proofErr w:type="gramEnd"/>
      <w:r w:rsidRPr="00BA2A1A">
        <w:rPr>
          <w:rFonts w:ascii="Times New Roman" w:eastAsia="Times New Roman" w:hAnsi="Times New Roman" w:cs="Times New Roman"/>
          <w:color w:val="2D2D2D"/>
          <w:spacing w:val="2"/>
          <w:lang w:eastAsia="ru-RU"/>
        </w:rPr>
        <w:t xml:space="preserve"> документа, а также Сведений о бюджетном обязательстве, возникших на основании документов-оснований, указанных в пунктах 5-9 и 13 графы 2 Перечня;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88"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89"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 xml:space="preserve">на бумажном носителе по форме согласно приложению N 11 к Порядку (код формы </w:t>
      </w:r>
      <w:r w:rsidRPr="00BA2A1A">
        <w:rPr>
          <w:rFonts w:ascii="Times New Roman" w:eastAsia="Times New Roman" w:hAnsi="Times New Roman" w:cs="Times New Roman"/>
          <w:color w:val="2D2D2D"/>
          <w:spacing w:val="2"/>
          <w:lang w:eastAsia="ru-RU"/>
        </w:rPr>
        <w:lastRenderedPageBreak/>
        <w:t>по </w:t>
      </w:r>
      <w:hyperlink r:id="rId90" w:history="1">
        <w:r w:rsidRPr="00BA2A1A">
          <w:rPr>
            <w:rFonts w:ascii="Times New Roman" w:eastAsia="Times New Roman" w:hAnsi="Times New Roman" w:cs="Times New Roman"/>
            <w:color w:val="00466E"/>
            <w:spacing w:val="2"/>
            <w:u w:val="single"/>
            <w:lang w:eastAsia="ru-RU"/>
          </w:rPr>
          <w:t>ОКУД</w:t>
        </w:r>
      </w:hyperlink>
      <w:r w:rsidRPr="00BA2A1A">
        <w:rPr>
          <w:rFonts w:ascii="Times New Roman" w:eastAsia="Times New Roman" w:hAnsi="Times New Roman" w:cs="Times New Roman"/>
          <w:color w:val="2D2D2D"/>
          <w:spacing w:val="2"/>
          <w:lang w:eastAsia="ru-RU"/>
        </w:rPr>
        <w:t>0506105) - в отношении Сведений о бюджетном обязательстве, представленных на бумажном носителе.</w:t>
      </w:r>
      <w:proofErr w:type="gramEnd"/>
      <w:r w:rsidRPr="00BA2A1A">
        <w:rPr>
          <w:rFonts w:ascii="Times New Roman" w:eastAsia="Times New Roman" w:hAnsi="Times New Roman" w:cs="Times New Roman"/>
          <w:color w:val="2D2D2D"/>
          <w:spacing w:val="2"/>
          <w:lang w:eastAsia="ru-RU"/>
        </w:rPr>
        <w:br/>
        <w:t>Извещение о бюджетном обязательстве, сформированное на бумажном носителе, подписывается лицом, имеющим право действовать от имени органа Федерального казначейства.</w:t>
      </w:r>
      <w:r w:rsidRPr="00BA2A1A">
        <w:rPr>
          <w:rFonts w:ascii="Times New Roman" w:eastAsia="Times New Roman" w:hAnsi="Times New Roman" w:cs="Times New Roman"/>
          <w:color w:val="2D2D2D"/>
          <w:spacing w:val="2"/>
          <w:lang w:eastAsia="ru-RU"/>
        </w:rPr>
        <w:b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Учетный номер бюджетного обязательства имеет следующую структуру, состоящую из девятнадцати разрядов:</w:t>
      </w:r>
      <w:r w:rsidRPr="00BA2A1A">
        <w:rPr>
          <w:rFonts w:ascii="Times New Roman" w:eastAsia="Times New Roman" w:hAnsi="Times New Roman" w:cs="Times New Roman"/>
          <w:color w:val="2D2D2D"/>
          <w:spacing w:val="2"/>
          <w:lang w:eastAsia="ru-RU"/>
        </w:rPr>
        <w:b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r w:rsidRPr="00BA2A1A">
        <w:rPr>
          <w:rFonts w:ascii="Times New Roman" w:eastAsia="Times New Roman" w:hAnsi="Times New Roman" w:cs="Times New Roman"/>
          <w:color w:val="2D2D2D"/>
          <w:spacing w:val="2"/>
          <w:lang w:eastAsia="ru-RU"/>
        </w:rPr>
        <w:br/>
        <w:t>9 и 10 разряды - последние две цифры года, в котором бюджетное обязательство поставлено на учет;</w:t>
      </w:r>
      <w:proofErr w:type="gramEnd"/>
      <w:r w:rsidRPr="00BA2A1A">
        <w:rPr>
          <w:rFonts w:ascii="Times New Roman" w:eastAsia="Times New Roman" w:hAnsi="Times New Roman" w:cs="Times New Roman"/>
          <w:color w:val="2D2D2D"/>
          <w:spacing w:val="2"/>
          <w:lang w:eastAsia="ru-RU"/>
        </w:rPr>
        <w:br/>
        <w:t>с 11 по 19 разряд - уникальный номер бюджетного обязательства, присваиваемый органом Федерального казначейства в рамках одного календарного года.</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17. Одно поставленное на учет бюджетное обязательство может содержать несколько кодов классификации расходов федерального бюджета и кодов объектов ФАИП (кодов мероприятий по информатизации) (при наличии).</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91"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92"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Бюджетное обязательство, принятое получателем средств федерального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roofErr w:type="gramEnd"/>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В случае внесения получателем средств федерального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r w:rsidRPr="00BA2A1A">
        <w:rPr>
          <w:rFonts w:ascii="Times New Roman" w:eastAsia="Times New Roman" w:hAnsi="Times New Roman" w:cs="Times New Roman"/>
          <w:color w:val="2D2D2D"/>
          <w:spacing w:val="2"/>
          <w:lang w:eastAsia="ru-RU"/>
        </w:rPr>
        <w:br/>
      </w:r>
    </w:p>
    <w:p w:rsid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18. </w:t>
      </w:r>
      <w:proofErr w:type="gramStart"/>
      <w:r w:rsidRPr="00BA2A1A">
        <w:rPr>
          <w:rFonts w:ascii="Times New Roman" w:eastAsia="Times New Roman" w:hAnsi="Times New Roman" w:cs="Times New Roman"/>
          <w:color w:val="2D2D2D"/>
          <w:spacing w:val="2"/>
          <w:lang w:eastAsia="ru-RU"/>
        </w:rPr>
        <w:t>В случае отрицательного результата проверки Сведений о бюджетном обязательстве на соответствие требованиям, предусмотренным:</w:t>
      </w:r>
      <w:r w:rsidRPr="00BA2A1A">
        <w:rPr>
          <w:rFonts w:ascii="Times New Roman" w:eastAsia="Times New Roman" w:hAnsi="Times New Roman" w:cs="Times New Roman"/>
          <w:color w:val="2D2D2D"/>
          <w:spacing w:val="2"/>
          <w:lang w:eastAsia="ru-RU"/>
        </w:rPr>
        <w:br/>
        <w:t>абзацами пятым - седьмым, десятым пункта 13, пунктами 14 и 15 Порядка, орган Федерального казначейства в срок, установленный в пункте 13 Порядка, возвращает получателю средств федерального бюджета представленные на бумажном носителе Сведения о бюджетном обязательстве с приложением Протокола (код формы по КФД 0531805) (далее - Протокол), направляет получателю средств</w:t>
      </w:r>
      <w:proofErr w:type="gramEnd"/>
      <w:r w:rsidRPr="00BA2A1A">
        <w:rPr>
          <w:rFonts w:ascii="Times New Roman" w:eastAsia="Times New Roman" w:hAnsi="Times New Roman" w:cs="Times New Roman"/>
          <w:color w:val="2D2D2D"/>
          <w:spacing w:val="2"/>
          <w:lang w:eastAsia="ru-RU"/>
        </w:rPr>
        <w:t xml:space="preserve"> федерального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93"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9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абзацами восьмым и девятым пункта 13 Порядка, орган Федерального казначейства в срок, установленный в пункте 13 Порядка:</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lastRenderedPageBreak/>
        <w:t>(Абзац в редакции, введенной в действие</w:t>
      </w:r>
      <w:hyperlink r:id="rId95"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96"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в отношении Сведений о бюджетных обязательствах, возникших на основании документов-оснований, предусмотренных пунктами 1, 2 и 13 графы 2 Перечня, - возвращает получателю средств федерального бюджета представленные на бумажном носителе Сведения о бюджетном обязательстве с приложением Протокола либо направляет получателю средств</w:t>
      </w:r>
      <w:proofErr w:type="gramEnd"/>
      <w:r w:rsidRPr="00BA2A1A">
        <w:rPr>
          <w:rFonts w:ascii="Times New Roman" w:eastAsia="Times New Roman" w:hAnsi="Times New Roman" w:cs="Times New Roman"/>
          <w:color w:val="2D2D2D"/>
          <w:spacing w:val="2"/>
          <w:lang w:eastAsia="ru-RU"/>
        </w:rPr>
        <w:t xml:space="preserve"> федерального бюджета указанный протокол,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в отношении Сведений о бюджетных обязательствах, возникших на основании документов-оснований, предусмотренных пунктами 3-12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BA2A1A">
        <w:rPr>
          <w:rFonts w:ascii="Times New Roman" w:eastAsia="Times New Roman" w:hAnsi="Times New Roman" w:cs="Times New Roman"/>
          <w:color w:val="2D2D2D"/>
          <w:spacing w:val="2"/>
          <w:lang w:eastAsia="ru-RU"/>
        </w:rPr>
        <w:t>получателю средств федерального бюджета Извещение о бюджетном обязательстве с указанием информации, предусмотренной пунктом 16 Порядка;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получателю средств федерального бюджета и главному распорядителю (распорядителю) средств федерального бюджета, в ведении которого находится получатель средств федерального бюджета, Уведомление о превышении бюджетным обязательством неиспользованных лимитов бюджетных обязательств по форме согласно приложению 4.2 к Порядку (код формы по </w:t>
      </w:r>
      <w:hyperlink r:id="rId97" w:history="1">
        <w:r w:rsidRPr="00BA2A1A">
          <w:rPr>
            <w:rFonts w:ascii="Times New Roman" w:eastAsia="Times New Roman" w:hAnsi="Times New Roman" w:cs="Times New Roman"/>
            <w:color w:val="00466E"/>
            <w:spacing w:val="2"/>
            <w:u w:val="single"/>
            <w:lang w:eastAsia="ru-RU"/>
          </w:rPr>
          <w:t>ОКУД</w:t>
        </w:r>
      </w:hyperlink>
      <w:r w:rsidRPr="00BA2A1A">
        <w:rPr>
          <w:rFonts w:ascii="Times New Roman" w:eastAsia="Times New Roman" w:hAnsi="Times New Roman" w:cs="Times New Roman"/>
          <w:color w:val="2D2D2D"/>
          <w:spacing w:val="2"/>
          <w:lang w:eastAsia="ru-RU"/>
        </w:rPr>
        <w:t> 0506111) (далее - Уведомление о превышении).</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98"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99"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(Пункт в редакции, введенной в действие с 1 января 2017 года </w:t>
      </w:r>
      <w:hyperlink r:id="rId100"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19. Внесение изменений в бюджетное обязательство, возникшее на основании документов-оснований, предусмотренных пунктами 1-4, 8, 9, 11 и 12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Федерального казначейства в соответствии с пунктом 11 Порядка.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Получатель средств федерального бюджета в текущем финансовом году вносит в бюджетное обязательство, указанное в абзаце первом настоящего пункта, изменения в соответствии с пунктом 11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абзацами восьмым и девятым </w:t>
      </w:r>
      <w:r w:rsidRPr="00BA2A1A">
        <w:rPr>
          <w:rFonts w:ascii="Times New Roman" w:eastAsia="Times New Roman" w:hAnsi="Times New Roman" w:cs="Times New Roman"/>
          <w:color w:val="2D2D2D"/>
          <w:spacing w:val="2"/>
          <w:lang w:eastAsia="ru-RU"/>
        </w:rPr>
        <w:lastRenderedPageBreak/>
        <w:t>пункта 13 настоящего Порядка, направляет для сведения главному распорядителю (распорядителю) средств федерального бюджета, в ведении которого находится получатель средств федерального бюджета, Уведомление о превышении не позднее следующего рабочего дня после дня совершения операций</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предусмотренных</w:t>
      </w:r>
      <w:proofErr w:type="gramEnd"/>
      <w:r w:rsidRPr="00BA2A1A">
        <w:rPr>
          <w:rFonts w:ascii="Times New Roman" w:eastAsia="Times New Roman" w:hAnsi="Times New Roman" w:cs="Times New Roman"/>
          <w:color w:val="2D2D2D"/>
          <w:spacing w:val="2"/>
          <w:lang w:eastAsia="ru-RU"/>
        </w:rPr>
        <w:t xml:space="preserve"> настоящим пунктом.</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 xml:space="preserve">Орган Федерального </w:t>
      </w:r>
      <w:proofErr w:type="gramStart"/>
      <w:r w:rsidRPr="00BA2A1A">
        <w:rPr>
          <w:rFonts w:ascii="Times New Roman" w:eastAsia="Times New Roman" w:hAnsi="Times New Roman" w:cs="Times New Roman"/>
          <w:color w:val="2D2D2D"/>
          <w:spacing w:val="2"/>
          <w:lang w:eastAsia="ru-RU"/>
        </w:rPr>
        <w:t>казначейства</w:t>
      </w:r>
      <w:proofErr w:type="gramEnd"/>
      <w:r w:rsidRPr="00BA2A1A">
        <w:rPr>
          <w:rFonts w:ascii="Times New Roman" w:eastAsia="Times New Roman" w:hAnsi="Times New Roman" w:cs="Times New Roman"/>
          <w:color w:val="2D2D2D"/>
          <w:spacing w:val="2"/>
          <w:lang w:eastAsia="ru-RU"/>
        </w:rPr>
        <w:t xml:space="preserve"> 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первого рабочего дня апреля текущего финансового года.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w:t>
      </w:r>
      <w:hyperlink r:id="rId101"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02"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19.1. </w:t>
      </w:r>
      <w:proofErr w:type="gramStart"/>
      <w:r w:rsidRPr="00BA2A1A">
        <w:rPr>
          <w:rFonts w:ascii="Times New Roman" w:eastAsia="Times New Roman" w:hAnsi="Times New Roman" w:cs="Times New Roman"/>
          <w:color w:val="2D2D2D"/>
          <w:spacing w:val="2"/>
          <w:lang w:eastAsia="ru-RU"/>
        </w:rPr>
        <w:t>В случае ликвидации, реорганизации получателя средств федерального бюджета либо изменения типа федерального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федерального бюджета в части аннулирования соответствующих неисполненных бюджетных обязательств.</w:t>
      </w:r>
      <w:proofErr w:type="gramEnd"/>
      <w:r w:rsidRPr="00BA2A1A">
        <w:rPr>
          <w:rFonts w:ascii="Times New Roman" w:eastAsia="Times New Roman" w:hAnsi="Times New Roman" w:cs="Times New Roman"/>
          <w:color w:val="2D2D2D"/>
          <w:spacing w:val="2"/>
          <w:lang w:eastAsia="ru-RU"/>
        </w:rPr>
        <w:br/>
        <w:t>(Пункт дополнительно включен с 1 января 2017 года </w:t>
      </w:r>
      <w:hyperlink r:id="rId103"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BA2A1A">
        <w:rPr>
          <w:rFonts w:ascii="Times New Roman" w:eastAsia="Times New Roman" w:hAnsi="Times New Roman" w:cs="Times New Roman"/>
          <w:b/>
          <w:color w:val="4C4C4C"/>
          <w:spacing w:val="2"/>
          <w:lang w:eastAsia="ru-RU"/>
        </w:rPr>
        <w:t>III. Особенности учета бюджетных обязательств по исполнительным документам, решениям налоговых органов</w:t>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20. </w:t>
      </w:r>
      <w:proofErr w:type="gramStart"/>
      <w:r w:rsidRPr="00BA2A1A">
        <w:rPr>
          <w:rFonts w:ascii="Times New Roman" w:eastAsia="Times New Roman" w:hAnsi="Times New Roman" w:cs="Times New Roman"/>
          <w:color w:val="2D2D2D"/>
          <w:spacing w:val="2"/>
          <w:lang w:eastAsia="ru-RU"/>
        </w:rPr>
        <w:t>Сведения о бюджетном обязательстве, возникшем в соответствии с  документами-основаниями, предусмотренными пунктами 11 и 12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федерального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решения налогового</w:t>
      </w:r>
      <w:proofErr w:type="gramEnd"/>
      <w:r w:rsidRPr="00BA2A1A">
        <w:rPr>
          <w:rFonts w:ascii="Times New Roman" w:eastAsia="Times New Roman" w:hAnsi="Times New Roman" w:cs="Times New Roman"/>
          <w:color w:val="2D2D2D"/>
          <w:spacing w:val="2"/>
          <w:lang w:eastAsia="ru-RU"/>
        </w:rPr>
        <w:t xml:space="preserve"> органа.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104"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21. </w:t>
      </w:r>
      <w:proofErr w:type="gramStart"/>
      <w:r w:rsidRPr="00BA2A1A">
        <w:rPr>
          <w:rFonts w:ascii="Times New Roman" w:eastAsia="Times New Roman" w:hAnsi="Times New Roman" w:cs="Times New Roman"/>
          <w:color w:val="2D2D2D"/>
          <w:spacing w:val="2"/>
          <w:lang w:eastAsia="ru-RU"/>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105" w:history="1">
        <w:r w:rsidRPr="00BA2A1A">
          <w:rPr>
            <w:rFonts w:ascii="Times New Roman" w:eastAsia="Times New Roman" w:hAnsi="Times New Roman" w:cs="Times New Roman"/>
            <w:color w:val="00466E"/>
            <w:spacing w:val="2"/>
            <w:u w:val="single"/>
            <w:lang w:eastAsia="ru-RU"/>
          </w:rPr>
          <w:t xml:space="preserve">приказом Минфина России от 29 </w:t>
        </w:r>
        <w:r w:rsidRPr="00BA2A1A">
          <w:rPr>
            <w:rFonts w:ascii="Times New Roman" w:eastAsia="Times New Roman" w:hAnsi="Times New Roman" w:cs="Times New Roman"/>
            <w:color w:val="00466E"/>
            <w:spacing w:val="2"/>
            <w:u w:val="single"/>
            <w:lang w:eastAsia="ru-RU"/>
          </w:rPr>
          <w:lastRenderedPageBreak/>
          <w:t>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22. </w:t>
      </w:r>
      <w:proofErr w:type="gramStart"/>
      <w:r w:rsidRPr="00BA2A1A">
        <w:rPr>
          <w:rFonts w:ascii="Times New Roman" w:eastAsia="Times New Roman" w:hAnsi="Times New Roman" w:cs="Times New Roman"/>
          <w:color w:val="2D2D2D"/>
          <w:spacing w:val="2"/>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A2A1A">
        <w:rPr>
          <w:rFonts w:ascii="Times New Roman" w:eastAsia="Times New Roman" w:hAnsi="Times New Roman" w:cs="Times New Roman"/>
          <w:color w:val="2D2D2D"/>
          <w:spacing w:val="2"/>
          <w:lang w:eastAsia="ru-RU"/>
        </w:rPr>
        <w:t xml:space="preserve"> </w:t>
      </w:r>
      <w:proofErr w:type="gramStart"/>
      <w:r w:rsidRPr="00BA2A1A">
        <w:rPr>
          <w:rFonts w:ascii="Times New Roman" w:eastAsia="Times New Roman" w:hAnsi="Times New Roman" w:cs="Times New Roman"/>
          <w:color w:val="2D2D2D"/>
          <w:spacing w:val="2"/>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BA2A1A">
        <w:rPr>
          <w:rFonts w:ascii="Times New Roman" w:eastAsia="Times New Roman" w:hAnsi="Times New Roman" w:cs="Times New Roman"/>
          <w:color w:val="2D2D2D"/>
          <w:spacing w:val="2"/>
          <w:lang w:eastAsia="ru-RU"/>
        </w:rPr>
        <w:t xml:space="preserve"> от имени получателя средств федерального бюджета.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(Пункт в редакции, введенной в действие с 1 января 2017 года </w:t>
      </w:r>
      <w:hyperlink r:id="rId106"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23. </w:t>
      </w:r>
      <w:proofErr w:type="gramStart"/>
      <w:r w:rsidRPr="00BA2A1A">
        <w:rPr>
          <w:rFonts w:ascii="Times New Roman" w:eastAsia="Times New Roman" w:hAnsi="Times New Roman" w:cs="Times New Roman"/>
          <w:color w:val="2D2D2D"/>
          <w:spacing w:val="2"/>
          <w:lang w:eastAsia="ru-RU"/>
        </w:rPr>
        <w:t>В случае ликвидации получателя средств федерального бюджета либо изменения типа федерального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BA2A1A">
        <w:rPr>
          <w:rFonts w:ascii="Times New Roman" w:eastAsia="Times New Roman" w:hAnsi="Times New Roman" w:cs="Times New Roman"/>
          <w:b/>
          <w:color w:val="4C4C4C"/>
          <w:spacing w:val="2"/>
          <w:lang w:eastAsia="ru-RU"/>
        </w:rPr>
        <w:t>IV. Порядок учета денежных обязательств</w:t>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24.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 </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07"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а) подпункт утратил силу с 1 января 2017 года - </w:t>
      </w:r>
      <w:hyperlink r:id="rId108" w:history="1">
        <w:r w:rsidRPr="00BA2A1A">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б) подпункт утратил силу с 1 января 2017 года - </w:t>
      </w:r>
      <w:hyperlink r:id="rId109" w:history="1">
        <w:r w:rsidRPr="00BA2A1A">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
    <w:p w:rsid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25.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3 и 4 графы 2 Перечня, </w:t>
      </w:r>
      <w:r w:rsidRPr="00BA2A1A">
        <w:rPr>
          <w:rFonts w:ascii="Times New Roman" w:eastAsia="Times New Roman" w:hAnsi="Times New Roman" w:cs="Times New Roman"/>
          <w:color w:val="2D2D2D"/>
          <w:spacing w:val="2"/>
          <w:lang w:eastAsia="ru-RU"/>
        </w:rPr>
        <w:lastRenderedPageBreak/>
        <w:t>формируются:</w:t>
      </w:r>
      <w:r w:rsidRPr="00BA2A1A">
        <w:rPr>
          <w:rFonts w:ascii="Times New Roman" w:eastAsia="Times New Roman" w:hAnsi="Times New Roman" w:cs="Times New Roman"/>
          <w:color w:val="2D2D2D"/>
          <w:spacing w:val="2"/>
          <w:lang w:eastAsia="ru-RU"/>
        </w:rPr>
        <w:br/>
      </w:r>
    </w:p>
    <w:p w:rsid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получателем средств федерального бюджета не позднее трех рабочих дней со дня возникновения денежного обязательства в случае:</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исполнения денежного обязательства неоднократно (в том числе с учетом ранее произведенных авансовых платежей);</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государственного контракта (договора), в соответствии с условиями государственного контракта (договора);</w:t>
      </w:r>
      <w:r w:rsidRPr="00BA2A1A">
        <w:rPr>
          <w:rFonts w:ascii="Times New Roman" w:eastAsia="Times New Roman" w:hAnsi="Times New Roman" w:cs="Times New Roman"/>
          <w:color w:val="2D2D2D"/>
          <w:spacing w:val="2"/>
          <w:lang w:eastAsia="ru-RU"/>
        </w:rPr>
        <w:br/>
        <w:t>(Абзац в редакции, введенной в действие</w:t>
      </w:r>
      <w:hyperlink r:id="rId110"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11"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12" w:history="1">
        <w:proofErr w:type="gramStart"/>
        <w:r w:rsidRPr="00BA2A1A">
          <w:rPr>
            <w:rFonts w:ascii="Times New Roman" w:eastAsia="Times New Roman" w:hAnsi="Times New Roman" w:cs="Times New Roman"/>
            <w:color w:val="00466E"/>
            <w:spacing w:val="2"/>
            <w:u w:val="single"/>
            <w:lang w:eastAsia="ru-RU"/>
          </w:rPr>
          <w:t>Порядка санкционирования оплаты денежных обязательств получателей средств федерального бюджета</w:t>
        </w:r>
        <w:proofErr w:type="gramEnd"/>
        <w:r w:rsidRPr="00BA2A1A">
          <w:rPr>
            <w:rFonts w:ascii="Times New Roman" w:eastAsia="Times New Roman" w:hAnsi="Times New Roman" w:cs="Times New Roman"/>
            <w:color w:val="00466E"/>
            <w:spacing w:val="2"/>
            <w:u w:val="single"/>
            <w:lang w:eastAsia="ru-RU"/>
          </w:rPr>
          <w:t xml:space="preserve"> и администраторов источников финансирования дефицита федерального бюджета</w:t>
        </w:r>
      </w:hyperlink>
      <w:r w:rsidRPr="00BA2A1A">
        <w:rPr>
          <w:rFonts w:ascii="Times New Roman" w:eastAsia="Times New Roman" w:hAnsi="Times New Roman" w:cs="Times New Roman"/>
          <w:color w:val="2D2D2D"/>
          <w:spacing w:val="2"/>
          <w:lang w:eastAsia="ru-RU"/>
        </w:rPr>
        <w:t> (далее - Порядок санкционирования)</w:t>
      </w:r>
      <w:r w:rsidR="000379FE" w:rsidRPr="000379FE">
        <w:rPr>
          <w:rFonts w:ascii="Times New Roman" w:eastAsia="Times New Roman" w:hAnsi="Times New Roman" w:cs="Times New Roman"/>
          <w:color w:val="2D2D2D"/>
          <w:spacing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Порядке учета территориальными органами Федерального казначейства бюджетных и денежных обязательств получателей средств федерального бюджета (с изменениями на 27 ноября 2017 года) (редакция, действу.щая с 1 апреля 2018 года)" style="width:7pt;height:17.55pt"/>
        </w:pict>
      </w:r>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113"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1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t>_______________</w:t>
      </w:r>
      <w:r w:rsidRPr="00BA2A1A">
        <w:rPr>
          <w:rFonts w:ascii="Times New Roman" w:eastAsia="Times New Roman" w:hAnsi="Times New Roman" w:cs="Times New Roman"/>
          <w:color w:val="2D2D2D"/>
          <w:spacing w:val="2"/>
          <w:lang w:eastAsia="ru-RU"/>
        </w:rPr>
        <w:br/>
      </w:r>
      <w:r w:rsidR="000379FE" w:rsidRPr="000379FE">
        <w:rPr>
          <w:rFonts w:ascii="Times New Roman" w:eastAsia="Times New Roman" w:hAnsi="Times New Roman" w:cs="Times New Roman"/>
          <w:color w:val="2D2D2D"/>
          <w:spacing w:val="2"/>
          <w:lang w:eastAsia="ru-RU"/>
        </w:rPr>
        <w:pict>
          <v:shape id="_x0000_i1026" type="#_x0000_t75" alt="О Порядке учета территориальными органами Федерального казначейства бюджетных и денежных обязательств получателей средств федерального бюджета (с изменениями на 27 ноября 2017 года) (редакция, действу.щая с 1 апреля 2018 года)" style="width:7pt;height:17.55pt"/>
        </w:pict>
      </w:r>
      <w:r w:rsidRPr="00BA2A1A">
        <w:rPr>
          <w:rFonts w:ascii="Times New Roman" w:eastAsia="Times New Roman" w:hAnsi="Times New Roman" w:cs="Times New Roman"/>
          <w:color w:val="2D2D2D"/>
          <w:spacing w:val="2"/>
          <w:lang w:eastAsia="ru-RU"/>
        </w:rPr>
        <w:t> </w:t>
      </w:r>
      <w:hyperlink r:id="rId115" w:history="1">
        <w:r w:rsidRPr="00BA2A1A">
          <w:rPr>
            <w:rFonts w:ascii="Times New Roman" w:eastAsia="Times New Roman" w:hAnsi="Times New Roman" w:cs="Times New Roman"/>
            <w:color w:val="00466E"/>
            <w:spacing w:val="2"/>
            <w:u w:val="single"/>
            <w:lang w:eastAsia="ru-RU"/>
          </w:rPr>
          <w:t>Приказ Министерства финансов Российской Федерации от 17 ноября 2016 г. N 213н "О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w:t>
        </w:r>
      </w:hyperlink>
      <w:r w:rsidRPr="00BA2A1A">
        <w:rPr>
          <w:rFonts w:ascii="Times New Roman" w:eastAsia="Times New Roman" w:hAnsi="Times New Roman" w:cs="Times New Roman"/>
          <w:color w:val="2D2D2D"/>
          <w:spacing w:val="2"/>
          <w:lang w:eastAsia="ru-RU"/>
        </w:rPr>
        <w:t>(зарегистрирован в Министерстве юстиции Российской Федерации 23 января 2017 г</w:t>
      </w:r>
      <w:proofErr w:type="gramEnd"/>
      <w:r w:rsidRPr="00BA2A1A">
        <w:rPr>
          <w:rFonts w:ascii="Times New Roman" w:eastAsia="Times New Roman" w:hAnsi="Times New Roman" w:cs="Times New Roman"/>
          <w:color w:val="2D2D2D"/>
          <w:spacing w:val="2"/>
          <w:lang w:eastAsia="ru-RU"/>
        </w:rPr>
        <w:t>., регистрационный N 45354).</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(Сноска в редакции, введенной в действие</w:t>
      </w:r>
      <w:hyperlink r:id="rId116"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17"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органом Федерального казначейства:</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w:t>
      </w:r>
      <w:hyperlink r:id="rId118"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19"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федерального бюджета в орган Федерального казначейства платежных документах для оплаты денежных обязательств, не</w:t>
      </w:r>
      <w:proofErr w:type="gramEnd"/>
      <w:r w:rsidRPr="00BA2A1A">
        <w:rPr>
          <w:rFonts w:ascii="Times New Roman" w:eastAsia="Times New Roman" w:hAnsi="Times New Roman" w:cs="Times New Roman"/>
          <w:color w:val="2D2D2D"/>
          <w:spacing w:val="2"/>
          <w:lang w:eastAsia="ru-RU"/>
        </w:rPr>
        <w:t xml:space="preserve"> позднее следующего рабочего дня со дня представления указанных платежных документов;</w:t>
      </w:r>
      <w:r w:rsidRPr="00BA2A1A">
        <w:rPr>
          <w:rFonts w:ascii="Times New Roman" w:eastAsia="Times New Roman" w:hAnsi="Times New Roman" w:cs="Times New Roman"/>
          <w:color w:val="2D2D2D"/>
          <w:spacing w:val="2"/>
          <w:lang w:eastAsia="ru-RU"/>
        </w:rPr>
        <w:br/>
        <w:t>(Абзац дополнительно включен с 6 января 2018 года </w:t>
      </w:r>
      <w:hyperlink r:id="rId120"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в случае если денежное обязательство возникло в рамках осуществления операций по казначейскому обеспечению обязательств.</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lastRenderedPageBreak/>
        <w:t>(Абзац дополнительно включен с 6 января 2018 года </w:t>
      </w:r>
      <w:hyperlink r:id="rId121"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t>(Пункт в редакции, введенной в действие с 1 января 2017 года </w:t>
      </w:r>
      <w:hyperlink r:id="rId122"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25.1. </w:t>
      </w:r>
      <w:proofErr w:type="gramStart"/>
      <w:r w:rsidRPr="00BA2A1A">
        <w:rPr>
          <w:rFonts w:ascii="Times New Roman" w:eastAsia="Times New Roman" w:hAnsi="Times New Roman" w:cs="Times New Roman"/>
          <w:color w:val="2D2D2D"/>
          <w:spacing w:val="2"/>
          <w:lang w:eastAsia="ru-RU"/>
        </w:rPr>
        <w:t>В случае если в рамках бюджетного обязательства, возникшего по государственному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w:t>
      </w:r>
      <w:proofErr w:type="gramEnd"/>
      <w:r w:rsidRPr="00BA2A1A">
        <w:rPr>
          <w:rFonts w:ascii="Times New Roman" w:eastAsia="Times New Roman" w:hAnsi="Times New Roman" w:cs="Times New Roman"/>
          <w:color w:val="2D2D2D"/>
          <w:spacing w:val="2"/>
          <w:lang w:eastAsia="ru-RU"/>
        </w:rPr>
        <w:t xml:space="preserve"> такому бюджетному обязательству не осуществляется.</w:t>
      </w:r>
      <w:r w:rsidRPr="00BA2A1A">
        <w:rPr>
          <w:rFonts w:ascii="Times New Roman" w:eastAsia="Times New Roman" w:hAnsi="Times New Roman" w:cs="Times New Roman"/>
          <w:color w:val="2D2D2D"/>
          <w:spacing w:val="2"/>
          <w:lang w:eastAsia="ru-RU"/>
        </w:rPr>
        <w:br/>
        <w:t>(Пункт дополнительно включен с 6 января 2018 года </w:t>
      </w:r>
      <w:hyperlink r:id="rId123"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26. Пункт утратил силу с 1 января 2017 года - </w:t>
      </w:r>
      <w:hyperlink r:id="rId124" w:history="1">
        <w:r w:rsidRPr="00BA2A1A">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27.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3 графы 2 Перечня, либо реестр соглашений, указанный в пункте 5 графы 2 Перечня</w:t>
      </w:r>
      <w:proofErr w:type="gramStart"/>
      <w:r w:rsidRPr="00BA2A1A">
        <w:rPr>
          <w:rFonts w:ascii="Times New Roman" w:eastAsia="Times New Roman" w:hAnsi="Times New Roman" w:cs="Times New Roman"/>
          <w:color w:val="2D2D2D"/>
          <w:spacing w:val="2"/>
          <w:lang w:eastAsia="ru-RU"/>
        </w:rPr>
        <w:t> ,</w:t>
      </w:r>
      <w:proofErr w:type="gramEnd"/>
      <w:r w:rsidRPr="00BA2A1A">
        <w:rPr>
          <w:rFonts w:ascii="Times New Roman" w:eastAsia="Times New Roman" w:hAnsi="Times New Roman" w:cs="Times New Roman"/>
          <w:color w:val="2D2D2D"/>
          <w:spacing w:val="2"/>
          <w:lang w:eastAsia="ru-RU"/>
        </w:rPr>
        <w:t xml:space="preserve"> направляются в орган Федерального казначейства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25"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w:t>
      </w:r>
      <w:proofErr w:type="gramEnd"/>
      <w:r w:rsidRPr="00BA2A1A">
        <w:rPr>
          <w:rFonts w:ascii="Times New Roman" w:eastAsia="Times New Roman" w:hAnsi="Times New Roman" w:cs="Times New Roman"/>
          <w:color w:val="2D2D2D"/>
          <w:spacing w:val="2"/>
          <w:lang w:eastAsia="ru-RU"/>
        </w:rPr>
        <w:t xml:space="preserve"> действовать от имени получателя средств федерального бюджета.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Требования настоящего пункта не распространяются на документы-основания, представление которых в органы Федерального казначейства в соответствии с </w:t>
      </w:r>
      <w:hyperlink r:id="rId126" w:history="1">
        <w:r w:rsidRPr="00BA2A1A">
          <w:rPr>
            <w:rFonts w:ascii="Times New Roman" w:eastAsia="Times New Roman" w:hAnsi="Times New Roman" w:cs="Times New Roman"/>
            <w:color w:val="00466E"/>
            <w:spacing w:val="2"/>
            <w:u w:val="single"/>
            <w:lang w:eastAsia="ru-RU"/>
          </w:rPr>
          <w:t>Порядком санкционирования</w:t>
        </w:r>
      </w:hyperlink>
      <w:r w:rsidRPr="00BA2A1A">
        <w:rPr>
          <w:rFonts w:ascii="Times New Roman" w:eastAsia="Times New Roman" w:hAnsi="Times New Roman" w:cs="Times New Roman"/>
          <w:color w:val="2D2D2D"/>
          <w:spacing w:val="2"/>
          <w:lang w:eastAsia="ru-RU"/>
        </w:rPr>
        <w:t> не требуется.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27"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в редакции, введенной в действие</w:t>
      </w:r>
      <w:hyperlink r:id="rId128"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29"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28. Орган Федерального казначейства</w:t>
      </w:r>
      <w:r w:rsidRPr="00BA2A1A">
        <w:rPr>
          <w:rFonts w:ascii="Times New Roman" w:eastAsia="Times New Roman" w:hAnsi="Times New Roman" w:cs="Times New Roman"/>
          <w:color w:val="FF0000"/>
          <w:spacing w:val="2"/>
          <w:lang w:eastAsia="ru-RU"/>
        </w:rPr>
        <w:t> </w:t>
      </w:r>
      <w:r w:rsidRPr="00BA2A1A">
        <w:rPr>
          <w:rFonts w:ascii="Times New Roman" w:eastAsia="Times New Roman" w:hAnsi="Times New Roman" w:cs="Times New Roman"/>
          <w:color w:val="2D2D2D"/>
          <w:spacing w:val="2"/>
          <w:lang w:eastAsia="ru-RU"/>
        </w:rPr>
        <w:t>не позднее следующего рабочего дня  со дня представления получателем средств федерального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r w:rsidRPr="00BA2A1A">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30"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0C7624">
        <w:rPr>
          <w:rFonts w:ascii="Arial" w:eastAsia="Times New Roman" w:hAnsi="Arial" w:cs="Arial"/>
          <w:color w:val="2D2D2D"/>
          <w:spacing w:val="2"/>
          <w:sz w:val="21"/>
          <w:szCs w:val="21"/>
          <w:lang w:eastAsia="ru-RU"/>
        </w:rPr>
        <w:t>. </w:t>
      </w:r>
      <w:r w:rsidRPr="000C7624">
        <w:rPr>
          <w:rFonts w:ascii="Arial" w:eastAsia="Times New Roman" w:hAnsi="Arial" w:cs="Arial"/>
          <w:color w:val="2D2D2D"/>
          <w:spacing w:val="2"/>
          <w:sz w:val="21"/>
          <w:szCs w:val="21"/>
          <w:lang w:eastAsia="ru-RU"/>
        </w:rPr>
        <w:br/>
      </w:r>
      <w:r w:rsidRPr="00BA2A1A">
        <w:rPr>
          <w:rFonts w:ascii="Times New Roman" w:eastAsia="Times New Roman" w:hAnsi="Times New Roman" w:cs="Times New Roman"/>
          <w:color w:val="2D2D2D"/>
          <w:spacing w:val="2"/>
          <w:lang w:eastAsia="ru-RU"/>
        </w:rPr>
        <w:lastRenderedPageBreak/>
        <w:t>информации по соответствующему бюджетному обязательству, учтенному на соответствующем лицевом счете получателя бюджетных средств;</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составу информации, подлежащей включению в Сведения о денежном обязательстве в соответствии с приложением N 2 к настоящему Порядку, с соблюдением правил формирования Сведений о денежном обязательстве, установленных настоящей главой;</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федерального бюджета в органы Федерального казначейства для постановки на учет денежных обязательств в соответствии с Порядком или включения в установленном порядке в реестр контрактов, указанный в пункте 3 графы 2 Перечня, либо реестр соглашений, указанный в пункте 5 графы 2 Перечня, за исключением документов-оснований, представление которых в</w:t>
      </w:r>
      <w:proofErr w:type="gramEnd"/>
      <w:r w:rsidRPr="00BA2A1A">
        <w:rPr>
          <w:rFonts w:ascii="Times New Roman" w:eastAsia="Times New Roman" w:hAnsi="Times New Roman" w:cs="Times New Roman"/>
          <w:color w:val="2D2D2D"/>
          <w:spacing w:val="2"/>
          <w:lang w:eastAsia="ru-RU"/>
        </w:rPr>
        <w:t xml:space="preserve"> органы Федерального казначейства в соответствии с </w:t>
      </w:r>
      <w:hyperlink r:id="rId131" w:history="1">
        <w:r w:rsidRPr="00BA2A1A">
          <w:rPr>
            <w:rFonts w:ascii="Times New Roman" w:eastAsia="Times New Roman" w:hAnsi="Times New Roman" w:cs="Times New Roman"/>
            <w:color w:val="00466E"/>
            <w:spacing w:val="2"/>
            <w:u w:val="single"/>
            <w:lang w:eastAsia="ru-RU"/>
          </w:rPr>
          <w:t>Порядком санкционирования</w:t>
        </w:r>
      </w:hyperlink>
      <w:r w:rsidRPr="00BA2A1A">
        <w:rPr>
          <w:rFonts w:ascii="Times New Roman" w:eastAsia="Times New Roman" w:hAnsi="Times New Roman" w:cs="Times New Roman"/>
          <w:color w:val="2D2D2D"/>
          <w:spacing w:val="2"/>
          <w:lang w:eastAsia="ru-RU"/>
        </w:rPr>
        <w:t> не требуется.</w:t>
      </w:r>
      <w:r w:rsidRPr="00BA2A1A">
        <w:rPr>
          <w:rFonts w:ascii="Times New Roman" w:eastAsia="Times New Roman" w:hAnsi="Times New Roman" w:cs="Times New Roman"/>
          <w:color w:val="2D2D2D"/>
          <w:spacing w:val="2"/>
          <w:lang w:eastAsia="ru-RU"/>
        </w:rPr>
        <w:br/>
      </w:r>
      <w:proofErr w:type="gramStart"/>
      <w:r w:rsidRPr="00BA2A1A">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32" w:history="1">
        <w:r w:rsidRPr="00BA2A1A">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BA2A1A">
        <w:rPr>
          <w:rFonts w:ascii="Times New Roman" w:eastAsia="Times New Roman" w:hAnsi="Times New Roman" w:cs="Times New Roman"/>
          <w:color w:val="2D2D2D"/>
          <w:spacing w:val="2"/>
          <w:lang w:eastAsia="ru-RU"/>
        </w:rPr>
        <w:t>; в редакции, введенной в действие</w:t>
      </w:r>
      <w:hyperlink r:id="rId133" w:history="1">
        <w:r w:rsidRPr="00BA2A1A">
          <w:rPr>
            <w:rFonts w:ascii="Times New Roman" w:eastAsia="Times New Roman" w:hAnsi="Times New Roman" w:cs="Times New Roman"/>
            <w:color w:val="00466E"/>
            <w:spacing w:val="2"/>
            <w:u w:val="single"/>
            <w:lang w:eastAsia="ru-RU"/>
          </w:rPr>
          <w:t> </w:t>
        </w:r>
      </w:hyperlink>
      <w:r w:rsidRPr="00BA2A1A">
        <w:rPr>
          <w:rFonts w:ascii="Times New Roman" w:eastAsia="Times New Roman" w:hAnsi="Times New Roman" w:cs="Times New Roman"/>
          <w:color w:val="2D2D2D"/>
          <w:spacing w:val="2"/>
          <w:lang w:eastAsia="ru-RU"/>
        </w:rPr>
        <w:t>с 6 января 2018 года </w:t>
      </w:r>
      <w:hyperlink r:id="rId134" w:history="1">
        <w:r w:rsidRPr="00BA2A1A">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BA2A1A">
        <w:rPr>
          <w:rFonts w:ascii="Times New Roman" w:eastAsia="Times New Roman" w:hAnsi="Times New Roman" w:cs="Times New Roman"/>
          <w:color w:val="2D2D2D"/>
          <w:spacing w:val="2"/>
          <w:lang w:eastAsia="ru-RU"/>
        </w:rPr>
        <w:t>. </w:t>
      </w:r>
      <w:r w:rsidRPr="00BA2A1A">
        <w:rPr>
          <w:rFonts w:ascii="Times New Roman" w:eastAsia="Times New Roman" w:hAnsi="Times New Roman" w:cs="Times New Roman"/>
          <w:color w:val="2D2D2D"/>
          <w:spacing w:val="2"/>
          <w:lang w:eastAsia="ru-RU"/>
        </w:rPr>
        <w:br/>
      </w:r>
      <w:proofErr w:type="gramEnd"/>
    </w:p>
    <w:p w:rsidR="000C7624" w:rsidRPr="00BA2A1A"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29. </w:t>
      </w:r>
      <w:proofErr w:type="gramStart"/>
      <w:r w:rsidRPr="00BA2A1A">
        <w:rPr>
          <w:rFonts w:ascii="Times New Roman" w:eastAsia="Times New Roman" w:hAnsi="Times New Roman" w:cs="Times New Roman"/>
          <w:color w:val="2D2D2D"/>
          <w:spacing w:val="2"/>
          <w:lang w:eastAsia="ru-RU"/>
        </w:rPr>
        <w:t>В случае представления в орган Федерального казначейства Сведений о денежном обязательстве на бумажном носителе в дополнение</w:t>
      </w:r>
      <w:proofErr w:type="gramEnd"/>
      <w:r w:rsidRPr="00BA2A1A">
        <w:rPr>
          <w:rFonts w:ascii="Times New Roman" w:eastAsia="Times New Roman" w:hAnsi="Times New Roman" w:cs="Times New Roman"/>
          <w:color w:val="2D2D2D"/>
          <w:spacing w:val="2"/>
          <w:lang w:eastAsia="ru-RU"/>
        </w:rPr>
        <w:t xml:space="preserve"> к проверке, предусмотренной пунктом 28 Порядка, также осуществляется проверка Сведений о денежном обязательстве на:</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соответствие формы Сведений о денежном обязательстве форме Сведений о денежном обязательстве согласно приложению N 4 к Порядку;</w:t>
      </w:r>
      <w:r w:rsidRPr="00BA2A1A">
        <w:rPr>
          <w:rFonts w:ascii="Times New Roman" w:eastAsia="Times New Roman" w:hAnsi="Times New Roman" w:cs="Times New Roman"/>
          <w:color w:val="2D2D2D"/>
          <w:spacing w:val="2"/>
          <w:lang w:eastAsia="ru-RU"/>
        </w:rPr>
        <w:br/>
      </w:r>
      <w:r w:rsidRPr="000C7624">
        <w:rPr>
          <w:rFonts w:ascii="Arial" w:eastAsia="Times New Roman" w:hAnsi="Arial" w:cs="Arial"/>
          <w:color w:val="2D2D2D"/>
          <w:spacing w:val="2"/>
          <w:sz w:val="21"/>
          <w:szCs w:val="21"/>
          <w:lang w:eastAsia="ru-RU"/>
        </w:rPr>
        <w:br/>
      </w:r>
      <w:r w:rsidRPr="00BA2A1A">
        <w:rPr>
          <w:rFonts w:ascii="Times New Roman" w:eastAsia="Times New Roman" w:hAnsi="Times New Roman" w:cs="Times New Roman"/>
          <w:color w:val="2D2D2D"/>
          <w:spacing w:val="2"/>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t>абзац утратил силу с 6 января 2018 года - </w:t>
      </w:r>
      <w:hyperlink r:id="rId135" w:history="1">
        <w:r w:rsidRPr="00BA2A1A">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BA2A1A">
        <w:rPr>
          <w:rFonts w:ascii="Times New Roman" w:eastAsia="Times New Roman" w:hAnsi="Times New Roman" w:cs="Times New Roman"/>
          <w:color w:val="2D2D2D"/>
          <w:spacing w:val="2"/>
          <w:lang w:eastAsia="ru-RU"/>
        </w:rPr>
        <w:t>.</w:t>
      </w:r>
      <w:r w:rsidRPr="00BA2A1A">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BA2A1A">
        <w:rPr>
          <w:rFonts w:ascii="Times New Roman" w:eastAsia="Times New Roman" w:hAnsi="Times New Roman" w:cs="Times New Roman"/>
          <w:color w:val="2D2D2D"/>
          <w:spacing w:val="2"/>
          <w:lang w:eastAsia="ru-RU"/>
        </w:rPr>
        <w:t xml:space="preserve">30. </w:t>
      </w:r>
      <w:proofErr w:type="gramStart"/>
      <w:r w:rsidRPr="00BA2A1A">
        <w:rPr>
          <w:rFonts w:ascii="Times New Roman" w:eastAsia="Times New Roman" w:hAnsi="Times New Roman" w:cs="Times New Roman"/>
          <w:color w:val="2D2D2D"/>
          <w:spacing w:val="2"/>
          <w:lang w:eastAsia="ru-RU"/>
        </w:rPr>
        <w:t>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федерального бюджета извещение о постановке на учет (изменении) денежного обязательства, содержащее сведения о дате постановки на</w:t>
      </w:r>
      <w:proofErr w:type="gramEnd"/>
      <w:r w:rsidRPr="00BA2A1A">
        <w:rPr>
          <w:rFonts w:ascii="Times New Roman" w:eastAsia="Times New Roman" w:hAnsi="Times New Roman" w:cs="Times New Roman"/>
          <w:color w:val="2D2D2D"/>
          <w:spacing w:val="2"/>
          <w:lang w:eastAsia="ru-RU"/>
        </w:rPr>
        <w:t xml:space="preserve"> учет (изменения) денежного обязательства (далее - Извещение о денежном обязательстве).</w:t>
      </w:r>
      <w:r w:rsidRPr="00BA2A1A">
        <w:rPr>
          <w:rFonts w:ascii="Times New Roman" w:eastAsia="Times New Roman" w:hAnsi="Times New Roman" w:cs="Times New Roman"/>
          <w:color w:val="2D2D2D"/>
          <w:spacing w:val="2"/>
          <w:lang w:eastAsia="ru-RU"/>
        </w:rPr>
        <w:br/>
      </w:r>
      <w:r w:rsidRPr="00BA2A1A">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t>Извещение о денежном обязательстве направляется получателю средств федерального бюджета органом Федерального казначейства: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xml:space="preserve">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w:t>
      </w:r>
      <w:r w:rsidRPr="001A6547">
        <w:rPr>
          <w:rFonts w:ascii="Times New Roman" w:eastAsia="Times New Roman" w:hAnsi="Times New Roman" w:cs="Times New Roman"/>
          <w:color w:val="2D2D2D"/>
          <w:spacing w:val="2"/>
          <w:lang w:eastAsia="ru-RU"/>
        </w:rPr>
        <w:lastRenderedPageBreak/>
        <w:t>отношении Сведений о денежном обязательстве, представленных в форме электронного документа;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на бумажном носителе по форме согласно приложению N 12 к Порядку (код формы по </w:t>
      </w:r>
      <w:hyperlink r:id="rId136" w:history="1">
        <w:r w:rsidRPr="001A6547">
          <w:rPr>
            <w:rFonts w:ascii="Times New Roman" w:eastAsia="Times New Roman" w:hAnsi="Times New Roman" w:cs="Times New Roman"/>
            <w:color w:val="00466E"/>
            <w:spacing w:val="2"/>
            <w:u w:val="single"/>
            <w:lang w:eastAsia="ru-RU"/>
          </w:rPr>
          <w:t>ОКУД</w:t>
        </w:r>
      </w:hyperlink>
      <w:r w:rsidRPr="001A6547">
        <w:rPr>
          <w:rFonts w:ascii="Times New Roman" w:eastAsia="Times New Roman" w:hAnsi="Times New Roman" w:cs="Times New Roman"/>
          <w:color w:val="2D2D2D"/>
          <w:spacing w:val="2"/>
          <w:lang w:eastAsia="ru-RU"/>
        </w:rPr>
        <w:t>0506106) - в отношении Сведений о денежном обязательстве, представленных на бумажном носителе.</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Учетный номер денежного обязательства имеет следующую структуру, состоящую из двадцати двух разрядов:</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с 1 по 19 разряд - учетный номер соответствующего бюджетного обязательства;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с 20 по 22 разряд - порядковый номер денежного обязательства.</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 xml:space="preserve">31. </w:t>
      </w:r>
      <w:proofErr w:type="gramStart"/>
      <w:r w:rsidRPr="001A6547">
        <w:rPr>
          <w:rFonts w:ascii="Times New Roman" w:eastAsia="Times New Roman" w:hAnsi="Times New Roman" w:cs="Times New Roman"/>
          <w:color w:val="2D2D2D"/>
          <w:spacing w:val="2"/>
          <w:lang w:eastAsia="ru-RU"/>
        </w:rPr>
        <w:t>В случае отрицательного результата проверки Сведений о денежном обязательстве орган Федерального казначейства в срок, установленный в пункте 28 Порядка: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абзац утратил силу с 1 января 2017 года - </w:t>
      </w:r>
      <w:hyperlink r:id="rId137" w:history="1">
        <w:r w:rsidRPr="001A6547">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возвращает получателю средств федерального бюджета представленные на бумажном носителе Сведения о денежном обязательстве с приложением Протокола;</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направляет получателю средств федерального бюджета Протокол в электронном виде, если Сведения о денежном обязательстве представлялись в форме электронного документа.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Протоколе указывается причина возврата без исполнения Сведений о денежном обязательстве.</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31.1.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19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r w:rsidRPr="001A6547">
        <w:rPr>
          <w:rFonts w:ascii="Times New Roman" w:eastAsia="Times New Roman" w:hAnsi="Times New Roman" w:cs="Times New Roman"/>
          <w:color w:val="2D2D2D"/>
          <w:spacing w:val="2"/>
          <w:lang w:eastAsia="ru-RU"/>
        </w:rPr>
        <w:br/>
        <w:t>(Пункт дополнительно включен с 6 января 2018 года </w:t>
      </w:r>
      <w:hyperlink r:id="rId138"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
    <w:p w:rsidR="001A6547" w:rsidRDefault="001A6547"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p>
    <w:p w:rsidR="000C7624" w:rsidRPr="001A6547"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1A6547">
        <w:rPr>
          <w:rFonts w:ascii="Times New Roman" w:eastAsia="Times New Roman" w:hAnsi="Times New Roman" w:cs="Times New Roman"/>
          <w:b/>
          <w:color w:val="4C4C4C"/>
          <w:spacing w:val="2"/>
          <w:lang w:eastAsia="ru-RU"/>
        </w:rPr>
        <w:lastRenderedPageBreak/>
        <w:t>V. Представление информации о бюджетных и денежных обязательствах, учтенных в органах Федерального казначейства</w:t>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32. Информация о бюджетных и денежных обязательствах предоставляется:</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Федеральным казначейством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информационной системе отчетности в составе показателей, предусмотренных в отчетных формах, указанных в пункте 35 Порядка);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w:t>
      </w:r>
      <w:hyperlink r:id="rId139"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40"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Федеральным казначейством и его территориальными органами в виде документов, определенных пунктом 35 Порядка, по запросам Министерства финансов Российской Федерации, иных федеральных органов государственной власти, главных распорядителей средств федерального бюджета, получателей средств федерального бюджета с учетом положений пунктов 33 и</w:t>
      </w:r>
      <w:proofErr w:type="gramEnd"/>
      <w:r w:rsidRPr="001A6547">
        <w:rPr>
          <w:rFonts w:ascii="Times New Roman" w:eastAsia="Times New Roman" w:hAnsi="Times New Roman" w:cs="Times New Roman"/>
          <w:color w:val="2D2D2D"/>
          <w:spacing w:val="2"/>
          <w:lang w:eastAsia="ru-RU"/>
        </w:rPr>
        <w:t xml:space="preserve"> 34 Порядка.</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33. Информация о бюджетных и денежных обязательствах предоставляется:</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Министерству финансов Российской Федерации - по всем бюджетным и денежным обязательствам;</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главным распорядителям (распорядителям) средств федерального бюджета - в части бюджетных и денежных обязательств подведомственных им получателей средств федерального бюджета;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получателям средств федерального бюджета - в части бюджетных и денежных обязательств соответствующего получателя средств федерального бюджета;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иным федеральным органам государственной власти - в рамках их полномочий, установленных законодательством Российской Федерации.</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Информация о бюджетных и денежных обязательствах предоставляется Министерству финансов Российской Федерации ежедневно (за исключением информации, содержащей сведения, составляющие государственную тайну, которая предоставляется еженедельно).</w:t>
      </w:r>
      <w:r w:rsidRPr="001A6547">
        <w:rPr>
          <w:rFonts w:ascii="Times New Roman" w:eastAsia="Times New Roman" w:hAnsi="Times New Roman" w:cs="Times New Roman"/>
          <w:color w:val="2D2D2D"/>
          <w:spacing w:val="2"/>
          <w:lang w:eastAsia="ru-RU"/>
        </w:rPr>
        <w:br/>
        <w:t>(Абзац дополнительно включен с 6 января 2018 года </w:t>
      </w:r>
      <w:hyperlink r:id="rId141"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34.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lastRenderedPageBreak/>
        <w:t>35. Информация о бюджетных и денежных обязательствах предоставляется в соответствии со следующими положениями:</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1) по запросу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 </w:t>
      </w:r>
      <w:r w:rsidRPr="001A6547">
        <w:rPr>
          <w:rFonts w:ascii="Times New Roman" w:eastAsia="Times New Roman" w:hAnsi="Times New Roman" w:cs="Times New Roman"/>
          <w:color w:val="2D2D2D"/>
          <w:spacing w:val="2"/>
          <w:lang w:eastAsia="ru-RU"/>
        </w:rPr>
        <w:br/>
      </w:r>
      <w:proofErr w:type="gramEnd"/>
    </w:p>
    <w:tbl>
      <w:tblPr>
        <w:tblW w:w="0" w:type="auto"/>
        <w:tblCellMar>
          <w:left w:w="0" w:type="dxa"/>
          <w:right w:w="0" w:type="dxa"/>
        </w:tblCellMar>
        <w:tblLook w:val="04A0"/>
      </w:tblPr>
      <w:tblGrid>
        <w:gridCol w:w="120"/>
        <w:gridCol w:w="3968"/>
        <w:gridCol w:w="3720"/>
        <w:gridCol w:w="1514"/>
        <w:gridCol w:w="119"/>
        <w:gridCol w:w="305"/>
      </w:tblGrid>
      <w:tr w:rsidR="000C7624" w:rsidRPr="001A6547" w:rsidTr="000C7624">
        <w:trPr>
          <w:gridAfter w:val="1"/>
          <w:wAfter w:w="480" w:type="dxa"/>
          <w:trHeight w:val="15"/>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gridAfter w:val="1"/>
          <w:wAfter w:w="480" w:type="dxa"/>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а) Информацию о </w:t>
            </w:r>
            <w:proofErr w:type="gramStart"/>
            <w:r w:rsidRPr="001A6547">
              <w:rPr>
                <w:rFonts w:ascii="Times New Roman" w:eastAsia="Times New Roman" w:hAnsi="Times New Roman" w:cs="Times New Roman"/>
                <w:color w:val="2D2D2D"/>
                <w:lang w:eastAsia="ru-RU"/>
              </w:rPr>
              <w:t>принятых</w:t>
            </w:r>
            <w:proofErr w:type="gramEnd"/>
            <w:r w:rsidRPr="001A6547">
              <w:rPr>
                <w:rFonts w:ascii="Times New Roman" w:eastAsia="Times New Roman" w:hAnsi="Times New Roman" w:cs="Times New Roman"/>
                <w:color w:val="2D2D2D"/>
                <w:lang w:eastAsia="ru-RU"/>
              </w:rPr>
              <w:t xml:space="preserve"> на учет</w:t>
            </w:r>
          </w:p>
        </w:tc>
        <w:tc>
          <w:tcPr>
            <w:tcW w:w="499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(бюджетных, денежных)</w:t>
            </w: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566"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обязательствах по форме согласно приложению N 6 к настоящему Порядку (код формы по </w:t>
            </w:r>
            <w:hyperlink r:id="rId142" w:history="1">
              <w:r w:rsidRPr="001A6547">
                <w:rPr>
                  <w:rFonts w:ascii="Times New Roman" w:eastAsia="Times New Roman" w:hAnsi="Times New Roman" w:cs="Times New Roman"/>
                  <w:color w:val="00466E"/>
                  <w:u w:val="single"/>
                  <w:lang w:eastAsia="ru-RU"/>
                </w:rPr>
                <w:t>ОКУД</w:t>
              </w:r>
            </w:hyperlink>
            <w:r w:rsidRPr="001A6547">
              <w:rPr>
                <w:rFonts w:ascii="Times New Roman" w:eastAsia="Times New Roman" w:hAnsi="Times New Roman" w:cs="Times New Roman"/>
                <w:color w:val="2D2D2D"/>
                <w:lang w:eastAsia="ru-RU"/>
              </w:rPr>
              <w:t xml:space="preserve"> 0506601) (далее - Информация о принятых на учет обязательствах), </w:t>
            </w:r>
            <w:proofErr w:type="gramStart"/>
            <w:r w:rsidRPr="001A6547">
              <w:rPr>
                <w:rFonts w:ascii="Times New Roman" w:eastAsia="Times New Roman" w:hAnsi="Times New Roman" w:cs="Times New Roman"/>
                <w:color w:val="2D2D2D"/>
                <w:lang w:eastAsia="ru-RU"/>
              </w:rPr>
              <w:t>сформированную</w:t>
            </w:r>
            <w:proofErr w:type="gramEnd"/>
            <w:r w:rsidRPr="001A6547">
              <w:rPr>
                <w:rFonts w:ascii="Times New Roman" w:eastAsia="Times New Roman" w:hAnsi="Times New Roman" w:cs="Times New Roman"/>
                <w:color w:val="2D2D2D"/>
                <w:lang w:eastAsia="ru-RU"/>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(Подпункт "а" в редакции, введенной в действие с 1 января 2017 года </w:t>
      </w:r>
      <w:hyperlink r:id="rId14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br/>
      </w:r>
      <w:proofErr w:type="gramEnd"/>
    </w:p>
    <w:tbl>
      <w:tblPr>
        <w:tblW w:w="0" w:type="auto"/>
        <w:tblCellMar>
          <w:left w:w="0" w:type="dxa"/>
          <w:right w:w="0" w:type="dxa"/>
        </w:tblCellMar>
        <w:tblLook w:val="04A0"/>
      </w:tblPr>
      <w:tblGrid>
        <w:gridCol w:w="120"/>
        <w:gridCol w:w="3968"/>
        <w:gridCol w:w="3720"/>
        <w:gridCol w:w="1514"/>
        <w:gridCol w:w="119"/>
        <w:gridCol w:w="305"/>
      </w:tblGrid>
      <w:tr w:rsidR="000C7624" w:rsidRPr="001A6547" w:rsidTr="000C7624">
        <w:trPr>
          <w:gridAfter w:val="1"/>
          <w:wAfter w:w="480" w:type="dxa"/>
          <w:trHeight w:val="15"/>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gridAfter w:val="1"/>
          <w:wAfter w:w="480" w:type="dxa"/>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б) Информацию о </w:t>
            </w:r>
            <w:proofErr w:type="gramStart"/>
            <w:r w:rsidRPr="001A6547">
              <w:rPr>
                <w:rFonts w:ascii="Times New Roman" w:eastAsia="Times New Roman" w:hAnsi="Times New Roman" w:cs="Times New Roman"/>
                <w:color w:val="2D2D2D"/>
                <w:lang w:eastAsia="ru-RU"/>
              </w:rPr>
              <w:t>принятых</w:t>
            </w:r>
            <w:proofErr w:type="gramEnd"/>
            <w:r w:rsidRPr="001A6547">
              <w:rPr>
                <w:rFonts w:ascii="Times New Roman" w:eastAsia="Times New Roman" w:hAnsi="Times New Roman" w:cs="Times New Roman"/>
                <w:color w:val="2D2D2D"/>
                <w:lang w:eastAsia="ru-RU"/>
              </w:rPr>
              <w:t xml:space="preserve"> на учет</w:t>
            </w:r>
          </w:p>
        </w:tc>
        <w:tc>
          <w:tcPr>
            <w:tcW w:w="499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(бюджетных, денежных)</w:t>
            </w: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566"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обязательствах</w:t>
            </w:r>
            <w:proofErr w:type="gramEnd"/>
            <w:r w:rsidRPr="001A6547">
              <w:rPr>
                <w:rFonts w:ascii="Times New Roman" w:eastAsia="Times New Roman" w:hAnsi="Times New Roman" w:cs="Times New Roman"/>
                <w:color w:val="2D2D2D"/>
                <w:lang w:eastAsia="ru-RU"/>
              </w:rPr>
              <w:t xml:space="preserve"> по форме согласно приложению N 7 к настоящему Порядку (код формы по </w:t>
            </w:r>
            <w:hyperlink r:id="rId144" w:history="1">
              <w:r w:rsidRPr="001A6547">
                <w:rPr>
                  <w:rFonts w:ascii="Times New Roman" w:eastAsia="Times New Roman" w:hAnsi="Times New Roman" w:cs="Times New Roman"/>
                  <w:color w:val="00466E"/>
                  <w:u w:val="single"/>
                  <w:lang w:eastAsia="ru-RU"/>
                </w:rPr>
                <w:t>ОКУД</w:t>
              </w:r>
            </w:hyperlink>
            <w:r w:rsidRPr="001A6547">
              <w:rPr>
                <w:rFonts w:ascii="Times New Roman" w:eastAsia="Times New Roman" w:hAnsi="Times New Roman" w:cs="Times New Roman"/>
                <w:color w:val="2D2D2D"/>
                <w:lang w:eastAsia="ru-RU"/>
              </w:rPr>
              <w:t> 0506603) (далее - Информация об исполнении обязательств), сформированную на дату, указанную в запросе;</w:t>
            </w: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(Подпункт "б" в редакции, введенной в действие с 1 января 2017 года </w:t>
      </w:r>
      <w:hyperlink r:id="rId14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roofErr w:type="gramEnd"/>
    </w:p>
    <w:tbl>
      <w:tblPr>
        <w:tblW w:w="0" w:type="auto"/>
        <w:tblCellMar>
          <w:left w:w="0" w:type="dxa"/>
          <w:right w:w="0" w:type="dxa"/>
        </w:tblCellMar>
        <w:tblLook w:val="04A0"/>
      </w:tblPr>
      <w:tblGrid>
        <w:gridCol w:w="120"/>
        <w:gridCol w:w="3968"/>
        <w:gridCol w:w="3720"/>
        <w:gridCol w:w="1514"/>
        <w:gridCol w:w="119"/>
        <w:gridCol w:w="305"/>
      </w:tblGrid>
      <w:tr w:rsidR="000C7624" w:rsidRPr="001A6547" w:rsidTr="000C7624">
        <w:trPr>
          <w:gridAfter w:val="1"/>
          <w:wAfter w:w="480" w:type="dxa"/>
          <w:trHeight w:val="15"/>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gridAfter w:val="1"/>
          <w:wAfter w:w="480" w:type="dxa"/>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в) Информацию о </w:t>
            </w:r>
            <w:proofErr w:type="gramStart"/>
            <w:r w:rsidRPr="001A6547">
              <w:rPr>
                <w:rFonts w:ascii="Times New Roman" w:eastAsia="Times New Roman" w:hAnsi="Times New Roman" w:cs="Times New Roman"/>
                <w:color w:val="2D2D2D"/>
                <w:lang w:eastAsia="ru-RU"/>
              </w:rPr>
              <w:t>принятых</w:t>
            </w:r>
            <w:proofErr w:type="gramEnd"/>
            <w:r w:rsidRPr="001A6547">
              <w:rPr>
                <w:rFonts w:ascii="Times New Roman" w:eastAsia="Times New Roman" w:hAnsi="Times New Roman" w:cs="Times New Roman"/>
                <w:color w:val="2D2D2D"/>
                <w:lang w:eastAsia="ru-RU"/>
              </w:rPr>
              <w:t xml:space="preserve"> на учет</w:t>
            </w:r>
          </w:p>
        </w:tc>
        <w:tc>
          <w:tcPr>
            <w:tcW w:w="499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(бюджетных, денежных)</w:t>
            </w: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566"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обязательствах, принятых в целях реализации федеральной адресной инвестиционной программы (мероприятий по информатизации), по форме согласно приложению N 8 к настоящему Порядку (код формы по </w:t>
            </w:r>
            <w:hyperlink r:id="rId146" w:history="1">
              <w:r w:rsidRPr="001A6547">
                <w:rPr>
                  <w:rFonts w:ascii="Times New Roman" w:eastAsia="Times New Roman" w:hAnsi="Times New Roman" w:cs="Times New Roman"/>
                  <w:color w:val="00466E"/>
                  <w:u w:val="single"/>
                  <w:lang w:eastAsia="ru-RU"/>
                </w:rPr>
                <w:t>ОКУД</w:t>
              </w:r>
            </w:hyperlink>
            <w:r w:rsidRPr="001A6547">
              <w:rPr>
                <w:rFonts w:ascii="Times New Roman" w:eastAsia="Times New Roman" w:hAnsi="Times New Roman" w:cs="Times New Roman"/>
                <w:color w:val="2D2D2D"/>
                <w:lang w:eastAsia="ru-RU"/>
              </w:rPr>
              <w:t> 0506604) (далее - Информацию об исполнении обязательств по ФАИП (мероприятиям по информатизации)) сформированную на дату, указанную в запросе;</w:t>
            </w:r>
            <w:proofErr w:type="gramEnd"/>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(Подпункт "в" в редакции, введенной в действие с 1 января 2017 года </w:t>
      </w:r>
      <w:hyperlink r:id="rId14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14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4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2) по запросу главного распорядителя (распорядителя) средств федерального бюджета Федеральное казначейство представляет с указанными в запросе детализацией и группировкой показателей:</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а) Информацию о принятых на учет обязательствах по находящимся в ведении главного распорядителя (распорядителя) средств федерального бюджета получателям средств федерального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lastRenderedPageBreak/>
        <w:t>(Подпункт "а" в редакции, введенной в действие с 1 января 2017 года </w:t>
      </w:r>
      <w:hyperlink r:id="rId150"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б) Информацию об исполнении обязательств по ФАИП (мероприятиям по информатизации) по находящимся в ведении главного распорядителя (распорядителя) средств федерального бюджета получателям средств федерального бюджета;</w:t>
      </w:r>
      <w:r w:rsidRPr="001A6547">
        <w:rPr>
          <w:rFonts w:ascii="Times New Roman" w:eastAsia="Times New Roman" w:hAnsi="Times New Roman" w:cs="Times New Roman"/>
          <w:color w:val="2D2D2D"/>
          <w:spacing w:val="2"/>
          <w:lang w:eastAsia="ru-RU"/>
        </w:rPr>
        <w:br/>
        <w:t>(Подпункт "б" в редакции, введенной в действие с 1 января 2017 года </w:t>
      </w:r>
      <w:hyperlink r:id="rId15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152"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53"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151"/>
        <w:gridCol w:w="5163"/>
        <w:gridCol w:w="3894"/>
        <w:gridCol w:w="150"/>
        <w:gridCol w:w="388"/>
      </w:tblGrid>
      <w:tr w:rsidR="000C7624" w:rsidRPr="001A6547" w:rsidTr="000C7624">
        <w:trPr>
          <w:gridAfter w:val="1"/>
          <w:wAfter w:w="480" w:type="dxa"/>
          <w:trHeight w:val="15"/>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628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43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gridAfter w:val="1"/>
          <w:wAfter w:w="480" w:type="dxa"/>
        </w:trPr>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07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3) по запросу получателя средств федерального бюджета орган Федерального казначейства </w:t>
            </w:r>
            <w:proofErr w:type="gramStart"/>
            <w:r w:rsidRPr="001A6547">
              <w:rPr>
                <w:rFonts w:ascii="Times New Roman" w:eastAsia="Times New Roman" w:hAnsi="Times New Roman" w:cs="Times New Roman"/>
                <w:color w:val="2D2D2D"/>
                <w:lang w:eastAsia="ru-RU"/>
              </w:rPr>
              <w:t>предоставляет Справку</w:t>
            </w:r>
            <w:proofErr w:type="gramEnd"/>
            <w:r w:rsidRPr="001A6547">
              <w:rPr>
                <w:rFonts w:ascii="Times New Roman" w:eastAsia="Times New Roman" w:hAnsi="Times New Roman" w:cs="Times New Roman"/>
                <w:color w:val="2D2D2D"/>
                <w:lang w:eastAsia="ru-RU"/>
              </w:rPr>
              <w:t xml:space="preserve"> об исполнении принятых на учет</w:t>
            </w: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628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435"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(бюджетных, денежных)</w:t>
            </w: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07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обязательств (далее - Справка об исполнении обязательств) по форме согласно приложению N 5 к настоящему Порядку (код формы по </w:t>
            </w:r>
            <w:hyperlink r:id="rId154" w:history="1">
              <w:r w:rsidRPr="001A6547">
                <w:rPr>
                  <w:rFonts w:ascii="Times New Roman" w:eastAsia="Times New Roman" w:hAnsi="Times New Roman" w:cs="Times New Roman"/>
                  <w:color w:val="00466E"/>
                  <w:u w:val="single"/>
                  <w:lang w:eastAsia="ru-RU"/>
                </w:rPr>
                <w:t>ОКУД</w:t>
              </w:r>
            </w:hyperlink>
            <w:r w:rsidRPr="001A6547">
              <w:rPr>
                <w:rFonts w:ascii="Times New Roman" w:eastAsia="Times New Roman" w:hAnsi="Times New Roman" w:cs="Times New Roman"/>
                <w:color w:val="2D2D2D"/>
                <w:lang w:eastAsia="ru-RU"/>
              </w:rPr>
              <w:t> 0506602).</w:t>
            </w:r>
          </w:p>
        </w:tc>
        <w:tc>
          <w:tcPr>
            <w:tcW w:w="185"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5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Справка об исполнении обязательств формируется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обязательств</w:t>
      </w:r>
      <w:proofErr w:type="gramEnd"/>
      <w:r w:rsidRPr="001A6547">
        <w:rPr>
          <w:rFonts w:ascii="Times New Roman" w:eastAsia="Times New Roman" w:hAnsi="Times New Roman" w:cs="Times New Roman"/>
          <w:color w:val="2D2D2D"/>
          <w:spacing w:val="2"/>
          <w:lang w:eastAsia="ru-RU"/>
        </w:rPr>
        <w:t>, поставленных на учет в органе Федерального казначейства на основании Сведений об обязательстве; </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трансфертов  (далее - соглашение (нормативный</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правовой акт) о предоставлении межбюджетных трансфертов), соглашениям (нормативным правовым актам) о предоставлении субсидий юридическим лицам  по форме согласно приложению N 9 к Порядку (код формы по </w:t>
      </w:r>
      <w:hyperlink r:id="rId156" w:history="1">
        <w:r w:rsidRPr="001A6547">
          <w:rPr>
            <w:rFonts w:ascii="Times New Roman" w:eastAsia="Times New Roman" w:hAnsi="Times New Roman" w:cs="Times New Roman"/>
            <w:color w:val="00466E"/>
            <w:spacing w:val="2"/>
            <w:u w:val="single"/>
            <w:lang w:eastAsia="ru-RU"/>
          </w:rPr>
          <w:t>ОКУД</w:t>
        </w:r>
      </w:hyperlink>
      <w:r w:rsidRPr="001A6547">
        <w:rPr>
          <w:rFonts w:ascii="Times New Roman" w:eastAsia="Times New Roman" w:hAnsi="Times New Roman" w:cs="Times New Roman"/>
          <w:color w:val="2D2D2D"/>
          <w:spacing w:val="2"/>
          <w:lang w:eastAsia="ru-RU"/>
        </w:rPr>
        <w:t> 0506103) (далее - Справка о неисполненных бюджетных обязательствах).</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5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федерального бюджета не позднее трех рабочих дней со дня поступления соответствующего запроса.</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 и содержит информацию о неисполненных бюджетных </w:t>
      </w:r>
      <w:r w:rsidRPr="001A6547">
        <w:rPr>
          <w:rFonts w:ascii="Times New Roman" w:eastAsia="Times New Roman" w:hAnsi="Times New Roman" w:cs="Times New Roman"/>
          <w:color w:val="2D2D2D"/>
          <w:spacing w:val="2"/>
          <w:lang w:eastAsia="ru-RU"/>
        </w:rPr>
        <w:lastRenderedPageBreak/>
        <w:t>обязательствах, возникших из государственных контрактов, договоров, соглашений (нормативных правовых актов) о предоставлении из федерального бюджета бюджету субъекта Российской Федерации субсидий, субвенций, иных межбюджетных трансфертов,  соглашений (нормативных правовых актов</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w:t>
      </w:r>
      <w:proofErr w:type="gramEnd"/>
      <w:r w:rsidRPr="001A6547">
        <w:rPr>
          <w:rFonts w:ascii="Times New Roman" w:eastAsia="Times New Roman" w:hAnsi="Times New Roman" w:cs="Times New Roman"/>
          <w:color w:val="2D2D2D"/>
          <w:spacing w:val="2"/>
          <w:lang w:eastAsia="ru-RU"/>
        </w:rPr>
        <w:t xml:space="preserve">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межбюджетных трансфертов,</w:t>
      </w:r>
      <w:r w:rsidRPr="001A6547">
        <w:rPr>
          <w:rFonts w:ascii="Times New Roman" w:eastAsia="Times New Roman" w:hAnsi="Times New Roman" w:cs="Times New Roman"/>
          <w:b/>
          <w:bCs/>
          <w:i/>
          <w:iCs/>
          <w:color w:val="2D2D2D"/>
          <w:spacing w:val="2"/>
          <w:lang w:eastAsia="ru-RU"/>
        </w:rPr>
        <w:t> </w:t>
      </w:r>
      <w:r w:rsidRPr="001A6547">
        <w:rPr>
          <w:rFonts w:ascii="Times New Roman" w:eastAsia="Times New Roman" w:hAnsi="Times New Roman" w:cs="Times New Roman"/>
          <w:color w:val="2D2D2D"/>
          <w:spacing w:val="2"/>
          <w:lang w:eastAsia="ru-RU"/>
        </w:rPr>
        <w:t>соглашений (нормативных правовых актов) о предоставлении субсидий юридическим лицам.</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58"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159"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60"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запросу главного распорядителя средств федерального бюджета Федеральное казначейство формирует сводную Справку о неисполненных бюджетных обязательствах получателей средств федерального бюджета, находящихся в ведении главного распорядителя средств федерального бюджета, сформированную, в том числе на основании Справок о неисполненных бюджетных обязательствах, представленных</w:t>
      </w:r>
      <w:proofErr w:type="gramEnd"/>
      <w:r w:rsidRPr="001A6547">
        <w:rPr>
          <w:rFonts w:ascii="Times New Roman" w:eastAsia="Times New Roman" w:hAnsi="Times New Roman" w:cs="Times New Roman"/>
          <w:color w:val="2D2D2D"/>
          <w:spacing w:val="2"/>
          <w:lang w:eastAsia="ru-RU"/>
        </w:rPr>
        <w:t xml:space="preserve">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федерального бюджета не позднее трех рабочих дней со дня поступления соответствующего запроса.</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Главные распорядители средств федерального бюджета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из</w:t>
      </w:r>
      <w:proofErr w:type="gramEnd"/>
      <w:r w:rsidRPr="001A6547">
        <w:rPr>
          <w:rFonts w:ascii="Times New Roman" w:eastAsia="Times New Roman" w:hAnsi="Times New Roman" w:cs="Times New Roman"/>
          <w:color w:val="2D2D2D"/>
          <w:spacing w:val="2"/>
          <w:lang w:eastAsia="ru-RU"/>
        </w:rPr>
        <w:t xml:space="preserve">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 предоставлении субсидий юридическим лицам по форме согласно приложению N 10 к настоящему Порядку (код формы по </w:t>
      </w:r>
      <w:hyperlink r:id="rId161" w:history="1">
        <w:r w:rsidRPr="001A6547">
          <w:rPr>
            <w:rFonts w:ascii="Times New Roman" w:eastAsia="Times New Roman" w:hAnsi="Times New Roman" w:cs="Times New Roman"/>
            <w:color w:val="00466E"/>
            <w:spacing w:val="2"/>
            <w:u w:val="single"/>
            <w:lang w:eastAsia="ru-RU"/>
          </w:rPr>
          <w:t>ОКУД</w:t>
        </w:r>
      </w:hyperlink>
      <w:r w:rsidRPr="001A6547">
        <w:rPr>
          <w:rFonts w:ascii="Times New Roman" w:eastAsia="Times New Roman" w:hAnsi="Times New Roman" w:cs="Times New Roman"/>
          <w:color w:val="2D2D2D"/>
          <w:spacing w:val="2"/>
          <w:lang w:eastAsia="ru-RU"/>
        </w:rPr>
        <w:t> 0506104) (далее - Информация об объеме лимитов бюджетных обязательств).</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62"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федерального бюджета.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63" w:history="1">
        <w:r w:rsidRPr="001A6547">
          <w:rPr>
            <w:rFonts w:ascii="Times New Roman" w:eastAsia="Times New Roman" w:hAnsi="Times New Roman" w:cs="Times New Roman"/>
            <w:color w:val="00466E"/>
            <w:spacing w:val="2"/>
            <w:u w:val="single"/>
            <w:lang w:eastAsia="ru-RU"/>
          </w:rPr>
          <w:t xml:space="preserve">приказом Минфина России от 29 июля </w:t>
        </w:r>
        <w:r w:rsidRPr="001A6547">
          <w:rPr>
            <w:rFonts w:ascii="Times New Roman" w:eastAsia="Times New Roman" w:hAnsi="Times New Roman" w:cs="Times New Roman"/>
            <w:color w:val="00466E"/>
            <w:spacing w:val="2"/>
            <w:u w:val="single"/>
            <w:lang w:eastAsia="ru-RU"/>
          </w:rPr>
          <w:lastRenderedPageBreak/>
          <w:t>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xml:space="preserve">Федеральное казначейство в течение двух рабочих дней после дня предоставления главным распорядителем средств федерального бюджета Информации об объеме лимитов бюджетных обязательств проверяет указанную информацию на </w:t>
      </w:r>
      <w:proofErr w:type="spellStart"/>
      <w:r w:rsidRPr="001A6547">
        <w:rPr>
          <w:rFonts w:ascii="Times New Roman" w:eastAsia="Times New Roman" w:hAnsi="Times New Roman" w:cs="Times New Roman"/>
          <w:color w:val="2D2D2D"/>
          <w:spacing w:val="2"/>
          <w:lang w:eastAsia="ru-RU"/>
        </w:rPr>
        <w:t>непревышение</w:t>
      </w:r>
      <w:proofErr w:type="spellEnd"/>
      <w:r w:rsidRPr="001A6547">
        <w:rPr>
          <w:rFonts w:ascii="Times New Roman" w:eastAsia="Times New Roman" w:hAnsi="Times New Roman" w:cs="Times New Roman"/>
          <w:color w:val="2D2D2D"/>
          <w:spacing w:val="2"/>
          <w:lang w:eastAsia="ru-RU"/>
        </w:rPr>
        <w:t xml:space="preserve"> суммы, на которую в текущем финансовом году могут быть увеличены бюджетные ассигнования главному</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распорядителю средств федерального бюджета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федерального бюджета, сформированной Федеральным казначейством по данному главному распорядителю средств федерального бюджета.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6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При положительном результате проверки в соответствии с требованиями абзаца седьмого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Если Информация об объеме лимитов бюджетных обязательств не соответствует требованиям настоящего пункта, Федеральное казначейство не позднее двух рабочих дней после дня представления Информации об объеме лимитов бюджетных обязатель</w:t>
      </w:r>
      <w:proofErr w:type="gramStart"/>
      <w:r w:rsidRPr="001A6547">
        <w:rPr>
          <w:rFonts w:ascii="Times New Roman" w:eastAsia="Times New Roman" w:hAnsi="Times New Roman" w:cs="Times New Roman"/>
          <w:color w:val="2D2D2D"/>
          <w:spacing w:val="2"/>
          <w:lang w:eastAsia="ru-RU"/>
        </w:rPr>
        <w:t>ств гл</w:t>
      </w:r>
      <w:proofErr w:type="gramEnd"/>
      <w:r w:rsidRPr="001A6547">
        <w:rPr>
          <w:rFonts w:ascii="Times New Roman" w:eastAsia="Times New Roman" w:hAnsi="Times New Roman" w:cs="Times New Roman"/>
          <w:color w:val="2D2D2D"/>
          <w:spacing w:val="2"/>
          <w:lang w:eastAsia="ru-RU"/>
        </w:rPr>
        <w:t>авным распорядителем средств федерального бюджета:</w:t>
      </w:r>
      <w:r w:rsidRPr="001A6547">
        <w:rPr>
          <w:rFonts w:ascii="Times New Roman" w:eastAsia="Times New Roman" w:hAnsi="Times New Roman" w:cs="Times New Roman"/>
          <w:color w:val="2D2D2D"/>
          <w:spacing w:val="2"/>
          <w:lang w:eastAsia="ru-RU"/>
        </w:rPr>
        <w:br/>
      </w:r>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A6547">
        <w:rPr>
          <w:rFonts w:ascii="Times New Roman" w:eastAsia="Times New Roman" w:hAnsi="Times New Roman" w:cs="Times New Roman"/>
          <w:color w:val="2D2D2D"/>
          <w:spacing w:val="2"/>
          <w:lang w:eastAsia="ru-RU"/>
        </w:rPr>
        <w:t>абзац исключен с 1 января 2017 года - </w:t>
      </w:r>
      <w:hyperlink r:id="rId165" w:history="1">
        <w:r w:rsidRPr="001A6547">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направляет главному распорядителю средств федерального бюджета Протокол, в котором указывается причина возврата Информации о неисполненных бюджетных обязательствах.</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lang w:eastAsia="ru-RU"/>
        </w:rPr>
      </w:pPr>
      <w:r w:rsidRPr="001A6547">
        <w:rPr>
          <w:rFonts w:ascii="Times New Roman" w:eastAsia="Times New Roman" w:hAnsi="Times New Roman" w:cs="Times New Roman"/>
          <w:b/>
          <w:color w:val="4C4C4C"/>
          <w:spacing w:val="2"/>
          <w:lang w:eastAsia="ru-RU"/>
        </w:rPr>
        <w:t>VI. Указания по заполнению документов, предусмотренных Порядком</w:t>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 xml:space="preserve">36. Справка об исполнении обязательств формируется органом Федерального </w:t>
      </w:r>
      <w:proofErr w:type="gramStart"/>
      <w:r w:rsidRPr="001A6547">
        <w:rPr>
          <w:rFonts w:ascii="Times New Roman" w:eastAsia="Times New Roman" w:hAnsi="Times New Roman" w:cs="Times New Roman"/>
          <w:color w:val="2D2D2D"/>
          <w:spacing w:val="2"/>
          <w:lang w:eastAsia="ru-RU"/>
        </w:rPr>
        <w:t>казначейства</w:t>
      </w:r>
      <w:proofErr w:type="gramEnd"/>
      <w:r w:rsidRPr="001A6547">
        <w:rPr>
          <w:rFonts w:ascii="Times New Roman" w:eastAsia="Times New Roman" w:hAnsi="Times New Roman" w:cs="Times New Roman"/>
          <w:color w:val="2D2D2D"/>
          <w:spacing w:val="2"/>
          <w:lang w:eastAsia="ru-RU"/>
        </w:rPr>
        <w:t xml:space="preserve"> нарастающим итогом с начала финансового года в следующем порядке.</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66"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дополнительно включен с 1 января 2017 года </w:t>
      </w:r>
      <w:hyperlink r:id="rId16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____________________________________________________________________</w:t>
      </w:r>
      <w:r w:rsidRPr="001A6547">
        <w:rPr>
          <w:rFonts w:ascii="Times New Roman" w:eastAsia="Times New Roman" w:hAnsi="Times New Roman" w:cs="Times New Roman"/>
          <w:color w:val="2D2D2D"/>
          <w:spacing w:val="2"/>
          <w:lang w:eastAsia="ru-RU"/>
        </w:rPr>
        <w:br/>
        <w:t>абзацы второй - одиннадцатый предыдущей редакции с 1 января 2017 года считаются соответственно абзацами третьим - двенадцатым настоящей редакции - </w:t>
      </w:r>
      <w:hyperlink r:id="rId168" w:history="1">
        <w:r w:rsidRPr="001A6547">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табличной части Справки об исполнении обязательств отражаются показатели:</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1-4 - составная часть кода бюджетной классификации Российской Федерации, по которому в органе Федерального казначейства приняты на учет бюджетные</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или денежные обязательства;</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69"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5-7 - сумма распределенных лимитов бюджетных обязательств на текущий финансовый год, на первый год планового периода, на второй год планового периода;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8, 9 - соответственно номер и дата документа-основания (исполнительного документа, решения налогового органа);</w:t>
      </w:r>
      <w:proofErr w:type="gramEnd"/>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10 - учетный номер бюджетного  или денежного обязательства;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70"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11 - код объекта ФАИП (код мероприятия по информатизации);</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w:t>
      </w:r>
      <w:hyperlink r:id="rId171"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72"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12-14 - принятые на учет в органе Федерального казначейства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7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в графах 15-16 -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7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7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в графах 18-19 - сумма и процент неиспользованного остатка лимитов бюджетных обязательств текущего финансового года.</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37.  Информация о принятых на учет  обязательствах формируется органом Федерального казначейства в следующем порядке.</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76"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При формировании  Информация о принятых на учет  обязательствах в целом по всем получателям средств федерального бюджета реквизит заголовочной части "Главный распорядитель (распорядитель) бюджетных средств" не заполняется.</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7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Информация о принятых на учет  обязательствах формируется в разрезе участников бюджетного процесса в соответствии с запросом Министерства финансов Российской Федерации, главных распорядителей (распорядителей) средств федерального бюджета.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178"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дополнительно включен с 1 января 2017 года </w:t>
      </w:r>
      <w:hyperlink r:id="rId179"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абзацы четвертый - двадцатый предыдущей редакции с 1 января 2017 года считаются соответственно абзацами пятым - двадцать первым настоящей редакции - </w:t>
      </w:r>
      <w:hyperlink r:id="rId180" w:history="1">
        <w:r w:rsidRPr="001A6547">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Табличная часть формы  Информации о принятых на учет  обязательств заполняется следующим образом:</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8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1-4 -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(Абзац в редакции, введенной в действие с 1 января 2017 года </w:t>
      </w:r>
      <w:hyperlink r:id="rId182"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в графе 5 - код валюты по </w:t>
      </w:r>
      <w:hyperlink r:id="rId183" w:history="1">
        <w:r w:rsidRPr="001A6547">
          <w:rPr>
            <w:rFonts w:ascii="Times New Roman" w:eastAsia="Times New Roman" w:hAnsi="Times New Roman" w:cs="Times New Roman"/>
            <w:color w:val="00466E"/>
            <w:spacing w:val="2"/>
            <w:u w:val="single"/>
            <w:lang w:eastAsia="ru-RU"/>
          </w:rPr>
          <w:t>ОКВ</w:t>
        </w:r>
      </w:hyperlink>
      <w:r w:rsidRPr="001A6547">
        <w:rPr>
          <w:rFonts w:ascii="Times New Roman" w:eastAsia="Times New Roman" w:hAnsi="Times New Roman" w:cs="Times New Roman"/>
          <w:color w:val="2D2D2D"/>
          <w:spacing w:val="2"/>
          <w:lang w:eastAsia="ru-RU"/>
        </w:rPr>
        <w:t>, в которой принято  бюджетное или денежное обязательство </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8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6 - код объекта ФАИП (код мероприятия по информатизации);</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дополнительно включен с 6 января 2018 года </w:t>
      </w:r>
      <w:hyperlink r:id="rId185"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восьмой предыдущей редакции с 6 января 2018 года считается абзацем девятым настоящей редакции - </w:t>
      </w:r>
      <w:hyperlink r:id="rId186"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7 - отражаются суммы неисполненных обязательств прошлых лет;</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w:t>
      </w:r>
      <w:hyperlink r:id="rId187"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88"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девятый предыдущей редакции с 6 января 2018 года считается абзацем десятым настоящей редакции - </w:t>
      </w:r>
      <w:hyperlink r:id="rId189"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8-24 отражаются суммы принятых  бюджетных или денежных обязательств  за счет средств федерального бюджета</w:t>
      </w:r>
      <w:proofErr w:type="gramEnd"/>
      <w:r w:rsidRPr="001A6547">
        <w:rPr>
          <w:rFonts w:ascii="Times New Roman" w:eastAsia="Times New Roman" w:hAnsi="Times New Roman" w:cs="Times New Roman"/>
          <w:color w:val="2D2D2D"/>
          <w:spacing w:val="2"/>
          <w:lang w:eastAsia="ru-RU"/>
        </w:rPr>
        <w:t xml:space="preserve"> в валюте Российской Федерации.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90"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191"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92"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десятый предыдущей редакции с 6 января 2018 года считается абзацем одиннадцатым настоящей редакции - </w:t>
      </w:r>
      <w:hyperlink r:id="rId193"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8-19 - в разрезе каждого месяца текущего финансового года;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w:t>
      </w:r>
      <w:hyperlink r:id="rId194"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95"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одиннадцатый предыдущей редакции с 6 января 2018 года считается абзацем двенадцатым настоящей редакции - </w:t>
      </w:r>
      <w:hyperlink r:id="rId196"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в графе 20 - итоговая сумма  бюджетных или денежных обязательств  текущего финансового года;</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19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19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19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двенадцатый предыдущей редакции с 6 января 2018 года считается абзацем тринадцатым настоящей редакции - </w:t>
      </w:r>
      <w:hyperlink r:id="rId200"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21 - сумма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принятая на первый год планового периода;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0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02"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03"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тринадцатый предыдущей редакции с 6 января 2018 года считается абзацем четырнадцатым настоящей редакции - </w:t>
      </w:r>
      <w:hyperlink r:id="rId204"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в графе 22 - сумма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принятая на второй год планового периода;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0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06"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07"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четырнадцатый предыдущей редакции с 6 января 2018 года считается абзацем пятнадцатым настоящей редакции - </w:t>
      </w:r>
      <w:hyperlink r:id="rId208"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23 - сумма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принятая на третий год после текущего финансового года;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09"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10"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11"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пятнадцатый предыдущей редакции с 6 января 2018 года считается абзацем шестнадцатым настоящей редакции - </w:t>
      </w:r>
      <w:hyperlink r:id="rId212"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24 - сумма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принятая на последующие годы после текущего финансового года.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1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14"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15"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____________________________________________________________________</w:t>
      </w:r>
      <w:r w:rsidRPr="001A6547">
        <w:rPr>
          <w:rFonts w:ascii="Times New Roman" w:eastAsia="Times New Roman" w:hAnsi="Times New Roman" w:cs="Times New Roman"/>
          <w:color w:val="2D2D2D"/>
          <w:spacing w:val="2"/>
          <w:lang w:eastAsia="ru-RU"/>
        </w:rPr>
        <w:br/>
        <w:t>Абзац шестнадцатый предыдущей редакции с 6 января 2018 года считается абзацем семнадцатым настоящей редакции - </w:t>
      </w:r>
      <w:hyperlink r:id="rId216"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строке "Итого по коду БК" в графах 7-24 указывается итоговая сумма  бюджетных или денежных обязательств</w:t>
      </w:r>
      <w:proofErr w:type="gramEnd"/>
      <w:r w:rsidRPr="001A6547">
        <w:rPr>
          <w:rFonts w:ascii="Times New Roman" w:eastAsia="Times New Roman" w:hAnsi="Times New Roman" w:cs="Times New Roman"/>
          <w:color w:val="2D2D2D"/>
          <w:spacing w:val="2"/>
          <w:lang w:eastAsia="ru-RU"/>
        </w:rPr>
        <w:t xml:space="preserve">  </w:t>
      </w:r>
      <w:proofErr w:type="spellStart"/>
      <w:r w:rsidRPr="001A6547">
        <w:rPr>
          <w:rFonts w:ascii="Times New Roman" w:eastAsia="Times New Roman" w:hAnsi="Times New Roman" w:cs="Times New Roman"/>
          <w:color w:val="2D2D2D"/>
          <w:spacing w:val="2"/>
          <w:lang w:eastAsia="ru-RU"/>
        </w:rPr>
        <w:t>группировочно</w:t>
      </w:r>
      <w:proofErr w:type="spellEnd"/>
      <w:r w:rsidRPr="001A6547">
        <w:rPr>
          <w:rFonts w:ascii="Times New Roman" w:eastAsia="Times New Roman" w:hAnsi="Times New Roman" w:cs="Times New Roman"/>
          <w:color w:val="2D2D2D"/>
          <w:spacing w:val="2"/>
          <w:lang w:eastAsia="ru-RU"/>
        </w:rPr>
        <w:t xml:space="preserve"> по всем кодам бюджетной классификации Российской Федерации, указанным в графах 1-4.</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1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1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1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семнадцатый предыдущей редакции с 6 января 2018 года считается абзацем восемнадцатым настоящей редакции - </w:t>
      </w:r>
      <w:hyperlink r:id="rId220"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По строке "Итого по участнику бюджетного процесса" по графам 7-24 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2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22"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23"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восемнадцатый предыдущей редакции с 6 января 2018 года считается абзацем девятнадцатым настоящей редакции - </w:t>
      </w:r>
      <w:hyperlink r:id="rId224"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случае формирования  Информации о принятых на учет  обязательствах в целом по получателям средств федерального бюджета</w:t>
      </w:r>
      <w:proofErr w:type="gramEnd"/>
      <w:r w:rsidRPr="001A6547">
        <w:rPr>
          <w:rFonts w:ascii="Times New Roman" w:eastAsia="Times New Roman" w:hAnsi="Times New Roman" w:cs="Times New Roman"/>
          <w:color w:val="2D2D2D"/>
          <w:spacing w:val="2"/>
          <w:lang w:eastAsia="ru-RU"/>
        </w:rPr>
        <w:t xml:space="preserve"> строка "Итого по участнику бюджетного процесса" не заполняется.</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2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 девятнадцатый предыдущей редакции с 6 января 2018 года считается абзацем двадцатым настоящей редакции - </w:t>
      </w:r>
      <w:hyperlink r:id="rId226"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строке "Всего" по графам 7-24 указываются итоговые суммы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2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2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2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____________________________________________________________________</w:t>
      </w:r>
      <w:r w:rsidRPr="001A6547">
        <w:rPr>
          <w:rFonts w:ascii="Times New Roman" w:eastAsia="Times New Roman" w:hAnsi="Times New Roman" w:cs="Times New Roman"/>
          <w:color w:val="2D2D2D"/>
          <w:spacing w:val="2"/>
          <w:lang w:eastAsia="ru-RU"/>
        </w:rPr>
        <w:br/>
        <w:t>Абзацы двадцатый и двадцать первый предыдущей редакции с 6 января 2018 года считаются соответственно абзацами двадцать первым и двадцать вторым настоящей редакции - </w:t>
      </w:r>
      <w:hyperlink r:id="rId230" w:history="1">
        <w:r w:rsidRPr="001A6547">
          <w:rPr>
            <w:rFonts w:ascii="Times New Roman" w:eastAsia="Times New Roman" w:hAnsi="Times New Roman" w:cs="Times New Roman"/>
            <w:color w:val="00466E"/>
            <w:spacing w:val="2"/>
            <w:u w:val="single"/>
            <w:lang w:eastAsia="ru-RU"/>
          </w:rPr>
          <w:t>приказ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По запросу Федерального казначейства Межрегиональное операционное УФК на основании данных, отраженных в  Информации о принятых на учет  обязательствах, сформированном Межрегиональным операционным УФК, и  Информациях о принятых на учет  обязательствах</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представленных Управлениями в части сведений, составляющих государственную тайну, формирует сводный  Информацию о принятых на учет</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обязательствах по всем получателям средств федерального бюджета и представляет ее в Федеральное казначейство.</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3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Федеральное казначейство представляет сводную  Информацию о принятых на учет обязательствах по запросу Министерства финансов Российской Федерации.</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32"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38.</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Информация об исполнении  обязательств формируется органом Федерального казначейства в следующем порядке.</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3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заголовочной части Информации об исполнении обязательств указывается соответствующий вид обязательства "бюджетное" или "денежное", в отношении которого формируется данная информация.</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дополнительно включен с 1 января 2017 года </w:t>
      </w:r>
      <w:hyperlink r:id="rId23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абзацы второй - десятый предыдущей редакции с 1 января 2017 года считаются соответственно абзацами третьим - одиннадцатым настоящей редакции - </w:t>
      </w:r>
      <w:hyperlink r:id="rId23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табличной части Информация об исполнении обязательств отражаются:</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36"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1-4 -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37" w:history="1">
        <w:r w:rsidRPr="001A6547">
          <w:rPr>
            <w:rFonts w:ascii="Times New Roman" w:eastAsia="Times New Roman" w:hAnsi="Times New Roman" w:cs="Times New Roman"/>
            <w:color w:val="00466E"/>
            <w:spacing w:val="2"/>
            <w:u w:val="single"/>
            <w:lang w:eastAsia="ru-RU"/>
          </w:rPr>
          <w:t>приказом Минфина России от 29 июля 2016</w:t>
        </w:r>
        <w:proofErr w:type="gramEnd"/>
        <w:r w:rsidRPr="001A6547">
          <w:rPr>
            <w:rFonts w:ascii="Times New Roman" w:eastAsia="Times New Roman" w:hAnsi="Times New Roman" w:cs="Times New Roman"/>
            <w:color w:val="00466E"/>
            <w:spacing w:val="2"/>
            <w:u w:val="single"/>
            <w:lang w:eastAsia="ru-RU"/>
          </w:rPr>
          <w:t xml:space="preserve">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br/>
        <w:t>в графах 5-7 - сумма доведенных</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лимитов бюджетных обязательств на текущий финансовый год, первый год планового периода, второй год планового периода;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38"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39"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40"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8-10 - принятые на учет  бюджетные или денежные обязательства  за счет средств федерального бюджета 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w:t>
      </w:r>
      <w:proofErr w:type="gramEnd"/>
      <w:r w:rsidRPr="001A6547">
        <w:rPr>
          <w:rFonts w:ascii="Times New Roman" w:eastAsia="Times New Roman" w:hAnsi="Times New Roman" w:cs="Times New Roman"/>
          <w:color w:val="2D2D2D"/>
          <w:spacing w:val="2"/>
          <w:lang w:eastAsia="ru-RU"/>
        </w:rPr>
        <w:t xml:space="preserve"> (графа 10);</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4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11-12 - суммы и процент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исполненных с начала текущего финансового года;</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42"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13 -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 11;</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4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14-15 - сумма и процент неиспользованных остатков  лимитов бюджетных обязательств текущего финансового года.</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4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45"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46"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случае представления Информация об исполнении обязательств Федеральным казначейством в Министерство финансов Российской Федерации, Межрегиональное операционное УФК формирует табличную часть Информации об исполнении обязательств в разрезе главных распорядителей средств федерального бюджета и направляет данную Информацию в Федеральное казначейство.</w:t>
      </w:r>
      <w:proofErr w:type="gramEnd"/>
      <w:r w:rsidRPr="001A6547">
        <w:rPr>
          <w:rFonts w:ascii="Times New Roman" w:eastAsia="Times New Roman" w:hAnsi="Times New Roman" w:cs="Times New Roman"/>
          <w:color w:val="2D2D2D"/>
          <w:spacing w:val="2"/>
          <w:lang w:eastAsia="ru-RU"/>
        </w:rPr>
        <w:t xml:space="preserve">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графах 5-15 итоговых данных по получателям средств федерального бюджета, подведомственных данному главному распорядителю средств федерального бюджета.</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4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lastRenderedPageBreak/>
        <w:t>По строке "Всего" в графах 5-15 указываются итоговые данные в целом за отчетный период.</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39. Информация об исполнении обязательств по ФАИП (мероприятиям по информатизации) формируется органом Федерального казначейства в следующем порядке.</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48"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49"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50"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заголовочной части Информации об исполнении обязательств по ФАИП (мероприятиям по информатизации) указывается соответствующий вид обязательства "бюджетное" или "денежное", в отношении которого формируется данная информация.</w:t>
      </w:r>
      <w:r w:rsidRPr="001A6547">
        <w:rPr>
          <w:rFonts w:ascii="Times New Roman" w:eastAsia="Times New Roman" w:hAnsi="Times New Roman" w:cs="Times New Roman"/>
          <w:color w:val="2D2D2D"/>
          <w:spacing w:val="2"/>
          <w:lang w:eastAsia="ru-RU"/>
        </w:rPr>
        <w:br/>
        <w:t>(Абзац дополнительно включен с 1 января 2017 года </w:t>
      </w:r>
      <w:hyperlink r:id="rId25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52"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53"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t>____________________________________________________________________</w:t>
      </w:r>
      <w:r w:rsidRPr="001A6547">
        <w:rPr>
          <w:rFonts w:ascii="Times New Roman" w:eastAsia="Times New Roman" w:hAnsi="Times New Roman" w:cs="Times New Roman"/>
          <w:color w:val="2D2D2D"/>
          <w:spacing w:val="2"/>
          <w:lang w:eastAsia="ru-RU"/>
        </w:rPr>
        <w:br/>
        <w:t>абзацы второй - одиннадцатый предыдущей редакции с 1 января 2017 года считаются соответственно абзацами третьим - двенадцатым настоящей редакции - </w:t>
      </w:r>
      <w:hyperlink r:id="rId254" w:history="1">
        <w:r w:rsidRPr="001A6547">
          <w:rPr>
            <w:rFonts w:ascii="Times New Roman" w:eastAsia="Times New Roman" w:hAnsi="Times New Roman" w:cs="Times New Roman"/>
            <w:color w:val="00466E"/>
            <w:spacing w:val="2"/>
            <w:u w:val="single"/>
            <w:lang w:eastAsia="ru-RU"/>
          </w:rPr>
          <w:t>приказ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____________________________________________________________________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табличной части  Информации об исполнении обязательств по ФАИП (мероприятиям по информатизации)  отражаются</w:t>
      </w:r>
      <w:proofErr w:type="gramEnd"/>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t>(</w:t>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5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56"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57"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 2 - соответственно наименование объекта ФАИП (мероприятий по информатизации) и код объекта ФАИП (мероприятий по информатизации);</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w:t>
      </w:r>
      <w:hyperlink r:id="rId25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5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3-6 -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связанное с реализацией ФАИП (мероприятий по информатизации);</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60"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61"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62"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7-9 - суммы принятых на учет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связанных с реализацией ФАИП (мероприятий по информатизации), соответственно на текущий финансовый год (с учетом неисполненного обязательства прошлых лет) (графа 7), на первый год планового периода (графа 8), на второй </w:t>
      </w:r>
      <w:proofErr w:type="gramStart"/>
      <w:r w:rsidRPr="001A6547">
        <w:rPr>
          <w:rFonts w:ascii="Times New Roman" w:eastAsia="Times New Roman" w:hAnsi="Times New Roman" w:cs="Times New Roman"/>
          <w:color w:val="2D2D2D"/>
          <w:spacing w:val="2"/>
          <w:lang w:eastAsia="ru-RU"/>
        </w:rPr>
        <w:t>год планового периода (графа 9);</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6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proofErr w:type="gramEnd"/>
      <w:r w:rsidRPr="001A6547">
        <w:rPr>
          <w:rFonts w:ascii="Times New Roman" w:eastAsia="Times New Roman" w:hAnsi="Times New Roman" w:cs="Times New Roman"/>
          <w:color w:val="2D2D2D"/>
          <w:spacing w:val="2"/>
          <w:lang w:eastAsia="ru-RU"/>
        </w:rPr>
        <w:t xml:space="preserve"> в редакции, введенной в действие</w:t>
      </w:r>
      <w:hyperlink r:id="rId264"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65" w:history="1">
        <w:r w:rsidRPr="001A6547">
          <w:rPr>
            <w:rFonts w:ascii="Times New Roman" w:eastAsia="Times New Roman" w:hAnsi="Times New Roman" w:cs="Times New Roman"/>
            <w:color w:val="00466E"/>
            <w:spacing w:val="2"/>
            <w:u w:val="single"/>
            <w:lang w:eastAsia="ru-RU"/>
          </w:rPr>
          <w:t xml:space="preserve">приказом Минфина России </w:t>
        </w:r>
        <w:r w:rsidRPr="001A6547">
          <w:rPr>
            <w:rFonts w:ascii="Times New Roman" w:eastAsia="Times New Roman" w:hAnsi="Times New Roman" w:cs="Times New Roman"/>
            <w:color w:val="00466E"/>
            <w:spacing w:val="2"/>
            <w:u w:val="single"/>
            <w:lang w:eastAsia="ru-RU"/>
          </w:rPr>
          <w:lastRenderedPageBreak/>
          <w:t>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10 - суммы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связанных с реализацией ФАИП (мероприятий по информатизации), текущего финансового года (с учетом неисполненного обязательства прошлых лет), исполненных с начала текущего финансового года на дату формирования отчета;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66"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67"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68"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11 - суммы  бюджетных или денежных обязательств</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связанных с реализацией ФАИП (мероприятий по информатизации), текущего финансового года (с учетом неисполненных обязательств прошлых лет), не исполненные на дату формирования  Информации об исполнении обязательств по ФАИП (мероприятиям по информатизации) , рассчитанные как разница показателей по графе 7 и по графе 10.</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69"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70"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71"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строке "Итого по коду объекта ФАИП (коду мероприятия по информатизации)" в графах 7-11 указываются итоговые данные по коду объекта ФАИП.</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w:t>
      </w:r>
      <w:hyperlink r:id="rId272"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73"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случае представления  Информации об исполнении обязательств по ФАИП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w:t>
      </w:r>
      <w:proofErr w:type="gramEnd"/>
      <w:r w:rsidRPr="001A6547">
        <w:rPr>
          <w:rFonts w:ascii="Times New Roman" w:eastAsia="Times New Roman" w:hAnsi="Times New Roman" w:cs="Times New Roman"/>
          <w:color w:val="2D2D2D"/>
          <w:spacing w:val="2"/>
          <w:lang w:eastAsia="ru-RU"/>
        </w:rPr>
        <w:t xml:space="preserve"> УФК с учетом данных, отраженных в  Информациях об исполнении обязательств по ФАИП (мероприятиям по информатизации)</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t xml:space="preserve"> представленных органами Федерального казначейства в части сведений, составляющих государственную тайну, формирует табличную часть  Информации об исполнении обязательств по ФАИП (мероприятиям по информатизации)</w:t>
      </w:r>
      <w:r w:rsidRPr="001A6547">
        <w:rPr>
          <w:rFonts w:ascii="Times New Roman" w:eastAsia="Times New Roman" w:hAnsi="Times New Roman" w:cs="Times New Roman"/>
          <w:color w:val="FF0000"/>
          <w:spacing w:val="2"/>
          <w:lang w:eastAsia="ru-RU"/>
        </w:rPr>
        <w:t> </w:t>
      </w:r>
      <w:r w:rsidRPr="001A6547">
        <w:rPr>
          <w:rFonts w:ascii="Times New Roman" w:eastAsia="Times New Roman" w:hAnsi="Times New Roman" w:cs="Times New Roman"/>
          <w:color w:val="2D2D2D"/>
          <w:spacing w:val="2"/>
          <w:lang w:eastAsia="ru-RU"/>
        </w:rPr>
        <w:t>в разрезе главных распорядителей средств федерального бюджета и направляет  данную информацию  в Федеральное казначейство.</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74"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75"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76"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графах 7-11 итоговых данных по получателям средств федерального бюджета, подведомственным данному главному распорядителю средств федерального бюджета</w:t>
      </w:r>
      <w:proofErr w:type="gramEnd"/>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xml:space="preserve">По строке "Всего" в графах 7-11 указываются итоговые данные в целом за отчетный период по всем </w:t>
      </w:r>
      <w:r w:rsidRPr="001A6547">
        <w:rPr>
          <w:rFonts w:ascii="Times New Roman" w:eastAsia="Times New Roman" w:hAnsi="Times New Roman" w:cs="Times New Roman"/>
          <w:color w:val="2D2D2D"/>
          <w:spacing w:val="2"/>
          <w:lang w:eastAsia="ru-RU"/>
        </w:rPr>
        <w:lastRenderedPageBreak/>
        <w:t>объектам ФАИП (мероприятий по информатизации), приведенным в данной информации</w:t>
      </w:r>
      <w:proofErr w:type="gramStart"/>
      <w:r w:rsidRPr="001A6547">
        <w:rPr>
          <w:rFonts w:ascii="Times New Roman" w:eastAsia="Times New Roman" w:hAnsi="Times New Roman" w:cs="Times New Roman"/>
          <w:color w:val="2D2D2D"/>
          <w:spacing w:val="2"/>
          <w:lang w:eastAsia="ru-RU"/>
        </w:rPr>
        <w:t> .</w:t>
      </w:r>
      <w:proofErr w:type="gramEnd"/>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7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в редакции, введенной в действие</w:t>
      </w:r>
      <w:hyperlink r:id="rId27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7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40. Справка о неисполненных бюджетных обязательствах формируется органом Федерального казначейства в следующем порядке.</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реквизите заголовочной части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 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УФК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В табличной части Справки о неисполненных бюджетных обязательствах отражаются:</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1-5 - составная часть кода классификации расходов федерального бюджета и кода объекта ФАИП (мероприятий по информатизации),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подлежавших</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оплате в отчетном финансовом году, неисполненные по состоянию на конец отчетного финансового года;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80"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в редакции, введенной в действие</w:t>
      </w:r>
      <w:hyperlink r:id="rId281"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282"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6 и 7 - соответственно наименование получателя средств федерального бюджета - государственного заказчика,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w:t>
      </w:r>
      <w:proofErr w:type="gramEnd"/>
      <w:r w:rsidRPr="001A6547">
        <w:rPr>
          <w:rFonts w:ascii="Times New Roman" w:eastAsia="Times New Roman" w:hAnsi="Times New Roman" w:cs="Times New Roman"/>
          <w:color w:val="2D2D2D"/>
          <w:spacing w:val="2"/>
          <w:lang w:eastAsia="ru-RU"/>
        </w:rPr>
        <w:t xml:space="preserve"> предоставлении межбюджетных трансфертов, соглашению (нормативного правового акта) о предоставлении субсидии юридическим </w:t>
      </w:r>
      <w:proofErr w:type="spellStart"/>
      <w:r w:rsidRPr="001A6547">
        <w:rPr>
          <w:rFonts w:ascii="Times New Roman" w:eastAsia="Times New Roman" w:hAnsi="Times New Roman" w:cs="Times New Roman"/>
          <w:color w:val="2D2D2D"/>
          <w:spacing w:val="2"/>
          <w:lang w:eastAsia="ru-RU"/>
        </w:rPr>
        <w:t>лицам</w:t>
      </w:r>
      <w:proofErr w:type="gramStart"/>
      <w:r w:rsidRPr="001A6547">
        <w:rPr>
          <w:rFonts w:ascii="Times New Roman" w:eastAsia="Times New Roman" w:hAnsi="Times New Roman" w:cs="Times New Roman"/>
          <w:color w:val="2D2D2D"/>
          <w:spacing w:val="2"/>
          <w:lang w:eastAsia="ru-RU"/>
        </w:rPr>
        <w:t>,и</w:t>
      </w:r>
      <w:proofErr w:type="spellEnd"/>
      <w:proofErr w:type="gramEnd"/>
      <w:r w:rsidRPr="001A6547">
        <w:rPr>
          <w:rFonts w:ascii="Times New Roman" w:eastAsia="Times New Roman" w:hAnsi="Times New Roman" w:cs="Times New Roman"/>
          <w:color w:val="2D2D2D"/>
          <w:spacing w:val="2"/>
          <w:lang w:eastAsia="ru-RU"/>
        </w:rPr>
        <w:t xml:space="preserve"> его код по Сводному реестру;</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8 и 9 - соответственно номер и дата государственного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w:t>
      </w:r>
      <w:proofErr w:type="gramEnd"/>
      <w:r w:rsidRPr="001A6547">
        <w:rPr>
          <w:rFonts w:ascii="Times New Roman" w:eastAsia="Times New Roman" w:hAnsi="Times New Roman" w:cs="Times New Roman"/>
          <w:color w:val="2D2D2D"/>
          <w:spacing w:val="2"/>
          <w:lang w:eastAsia="ru-RU"/>
        </w:rPr>
        <w:t xml:space="preserve"> бюджетное обязательство не исполнено;</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4" w:history="1">
        <w:r w:rsidRPr="001A6547">
          <w:rPr>
            <w:rFonts w:ascii="Times New Roman" w:eastAsia="Times New Roman" w:hAnsi="Times New Roman" w:cs="Times New Roman"/>
            <w:color w:val="00466E"/>
            <w:spacing w:val="2"/>
            <w:u w:val="single"/>
            <w:lang w:eastAsia="ru-RU"/>
          </w:rPr>
          <w:t xml:space="preserve">приказом Минфина России от 29 июля </w:t>
        </w:r>
        <w:r w:rsidRPr="001A6547">
          <w:rPr>
            <w:rFonts w:ascii="Times New Roman" w:eastAsia="Times New Roman" w:hAnsi="Times New Roman" w:cs="Times New Roman"/>
            <w:color w:val="00466E"/>
            <w:spacing w:val="2"/>
            <w:u w:val="single"/>
            <w:lang w:eastAsia="ru-RU"/>
          </w:rPr>
          <w:lastRenderedPageBreak/>
          <w:t>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10 и 11 - соответственно номер и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графах</w:t>
      </w:r>
      <w:proofErr w:type="gramEnd"/>
      <w:r w:rsidRPr="001A6547">
        <w:rPr>
          <w:rFonts w:ascii="Times New Roman" w:eastAsia="Times New Roman" w:hAnsi="Times New Roman" w:cs="Times New Roman"/>
          <w:color w:val="2D2D2D"/>
          <w:spacing w:val="2"/>
          <w:lang w:eastAsia="ru-RU"/>
        </w:rPr>
        <w:t xml:space="preserve"> 8 и 9;</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5"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(государственных контрактов, договоров, соглашений (нормативных правовых актах) о</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86"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roofErr w:type="gramStart"/>
      <w:r w:rsidRPr="001A6547">
        <w:rPr>
          <w:rFonts w:ascii="Times New Roman" w:eastAsia="Times New Roman" w:hAnsi="Times New Roman" w:cs="Times New Roman"/>
          <w:color w:val="2D2D2D"/>
          <w:spacing w:val="2"/>
          <w:lang w:eastAsia="ru-RU"/>
        </w:rPr>
        <w:t>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7"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14 -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w:t>
      </w:r>
      <w:proofErr w:type="gramEnd"/>
      <w:r w:rsidRPr="001A6547">
        <w:rPr>
          <w:rFonts w:ascii="Times New Roman" w:eastAsia="Times New Roman" w:hAnsi="Times New Roman" w:cs="Times New Roman"/>
          <w:color w:val="2D2D2D"/>
          <w:spacing w:val="2"/>
          <w:lang w:eastAsia="ru-RU"/>
        </w:rPr>
        <w:t xml:space="preserve"> субсидии юридическим лицам, реквизиты которых указаны в графах 8 и 9.</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8"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При этом в графе 14 по соответствующему коду классификации расходов федерального бюджета отражается наименьшая из сумм, указанных в графах 12 и 13.</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89"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строке "Итого по коду бюджетной классификации" в графах 12-14 указываются итоговые суммы по каждому коду классификации расходов федерального бюджета, отраженному в графах 1-4.</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90" w:history="1">
        <w:r w:rsidRPr="001A6547">
          <w:rPr>
            <w:rFonts w:ascii="Times New Roman" w:eastAsia="Times New Roman" w:hAnsi="Times New Roman" w:cs="Times New Roman"/>
            <w:color w:val="00466E"/>
            <w:spacing w:val="2"/>
            <w:u w:val="single"/>
            <w:lang w:eastAsia="ru-RU"/>
          </w:rPr>
          <w:t xml:space="preserve">приказом Минфина России от 29 июля </w:t>
        </w:r>
        <w:r w:rsidRPr="001A6547">
          <w:rPr>
            <w:rFonts w:ascii="Times New Roman" w:eastAsia="Times New Roman" w:hAnsi="Times New Roman" w:cs="Times New Roman"/>
            <w:color w:val="00466E"/>
            <w:spacing w:val="2"/>
            <w:u w:val="single"/>
            <w:lang w:eastAsia="ru-RU"/>
          </w:rPr>
          <w:lastRenderedPageBreak/>
          <w:t>2016 года N 127н</w:t>
        </w:r>
      </w:hyperlink>
      <w:r w:rsidRPr="001A6547">
        <w:rPr>
          <w:rFonts w:ascii="Times New Roman" w:eastAsia="Times New Roman" w:hAnsi="Times New Roman" w:cs="Times New Roman"/>
          <w:color w:val="2D2D2D"/>
          <w:spacing w:val="2"/>
          <w:lang w:eastAsia="ru-RU"/>
        </w:rPr>
        <w:t>. </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По строке "Всего по коду главы" в графах 12-14 указываются итоговые данные, сгруппированные по каждому главному распорядителю средств федерального бюджета.</w:t>
      </w:r>
      <w:proofErr w:type="gramEnd"/>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91"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proofErr w:type="gramEnd"/>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41. Информация об объеме лимитов бюджетных обязательств формируется главным распорядителем средств федерального бюджета в следующем порядке.</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реквизите заголовочной части "Кому: Территориальный орган Федерального казначейства" главный распорядитель средств федерального бюджета указывает орган Федерального казначейства, которому представляется Информация об объеме лимитов бюджетных обязательств.</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В табличной части Информации об объеме лимитов бюджетных обязательств отражаются:</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графах 1-4 - составная часть кода классификации расходов федерального бюджета, по которому в органе Федерального казначейства в отчетном финансовом году были поставлены на учет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подлежавшие в соответствии</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с условиями данного государственного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r w:rsidRPr="001A6547">
        <w:rPr>
          <w:rFonts w:ascii="Times New Roman" w:eastAsia="Times New Roman" w:hAnsi="Times New Roman" w:cs="Times New Roman"/>
          <w:color w:val="2D2D2D"/>
          <w:spacing w:val="2"/>
          <w:lang w:eastAsia="ru-RU"/>
        </w:rPr>
        <w:br/>
        <w:t>(Абзац в редакции, введенной в действие с 1 января 2017 года </w:t>
      </w:r>
      <w:hyperlink r:id="rId292"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proofErr w:type="gramEnd"/>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A6547">
        <w:rPr>
          <w:rFonts w:ascii="Times New Roman" w:eastAsia="Times New Roman" w:hAnsi="Times New Roman" w:cs="Times New Roman"/>
          <w:color w:val="2D2D2D"/>
          <w:spacing w:val="2"/>
          <w:lang w:eastAsia="ru-RU"/>
        </w:rPr>
        <w:br/>
        <w:t>в графе 5 - неиспользованный остаток лимитов бюджетных обязательств отчетного финансового года по каждому коду классификации расходов федерального бюджета;</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6 - объем неисполненных в отчетном финансовом году бюджетных обязательств по государственным контрактам, договорам, соглашениям (нормативным правовым актам) о предоставлении межбюджетных трансфертов, соглашениям (нормативного правового акта) о предоставлении субсидии юридическим лицам;</w:t>
      </w:r>
      <w:r w:rsidRPr="001A6547">
        <w:rPr>
          <w:rFonts w:ascii="Times New Roman" w:eastAsia="Times New Roman" w:hAnsi="Times New Roman" w:cs="Times New Roman"/>
          <w:color w:val="2D2D2D"/>
          <w:spacing w:val="2"/>
          <w:lang w:eastAsia="ru-RU"/>
        </w:rPr>
        <w:br/>
      </w:r>
      <w:proofErr w:type="gramStart"/>
      <w:r w:rsidRPr="001A6547">
        <w:rPr>
          <w:rFonts w:ascii="Times New Roman" w:eastAsia="Times New Roman" w:hAnsi="Times New Roman" w:cs="Times New Roman"/>
          <w:color w:val="2D2D2D"/>
          <w:spacing w:val="2"/>
          <w:lang w:eastAsia="ru-RU"/>
        </w:rPr>
        <w:t>(Абзац в редакции, введенной в действие с 1 января 2017 года </w:t>
      </w:r>
      <w:hyperlink r:id="rId293" w:history="1">
        <w:r w:rsidRPr="001A6547">
          <w:rPr>
            <w:rFonts w:ascii="Times New Roman" w:eastAsia="Times New Roman" w:hAnsi="Times New Roman" w:cs="Times New Roman"/>
            <w:color w:val="00466E"/>
            <w:spacing w:val="2"/>
            <w:u w:val="single"/>
            <w:lang w:eastAsia="ru-RU"/>
          </w:rPr>
          <w:t>приказом Минфина России от 29 июля 2016 года N 127н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в графе 7 - сумма, на которую главному распорядителю средств федерального бюджета в текущем финансовом году могут быть увеличены бюджетные ассигнования на оплату неисполненных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w:t>
      </w:r>
      <w:proofErr w:type="gramEnd"/>
      <w:r w:rsidRPr="001A6547">
        <w:rPr>
          <w:rFonts w:ascii="Times New Roman" w:eastAsia="Times New Roman" w:hAnsi="Times New Roman" w:cs="Times New Roman"/>
          <w:color w:val="2D2D2D"/>
          <w:spacing w:val="2"/>
          <w:lang w:eastAsia="ru-RU"/>
        </w:rPr>
        <w:t xml:space="preserve"> </w:t>
      </w:r>
      <w:proofErr w:type="gramStart"/>
      <w:r w:rsidRPr="001A6547">
        <w:rPr>
          <w:rFonts w:ascii="Times New Roman" w:eastAsia="Times New Roman" w:hAnsi="Times New Roman" w:cs="Times New Roman"/>
          <w:color w:val="2D2D2D"/>
          <w:spacing w:val="2"/>
          <w:lang w:eastAsia="ru-RU"/>
        </w:rPr>
        <w:t xml:space="preserve">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w:t>
      </w:r>
      <w:r w:rsidRPr="001A6547">
        <w:rPr>
          <w:rFonts w:ascii="Times New Roman" w:eastAsia="Times New Roman" w:hAnsi="Times New Roman" w:cs="Times New Roman"/>
          <w:color w:val="2D2D2D"/>
          <w:spacing w:val="2"/>
          <w:lang w:eastAsia="ru-RU"/>
        </w:rPr>
        <w:lastRenderedPageBreak/>
        <w:t>межбюджетных трансфертов, соглашений (нормативного правового акта) о предоставлении субсидии юридическим лицам, оплате в отчетном финансовом году.</w:t>
      </w:r>
      <w:proofErr w:type="gramEnd"/>
      <w:r w:rsidRPr="001A6547">
        <w:rPr>
          <w:rFonts w:ascii="Times New Roman" w:eastAsia="Times New Roman" w:hAnsi="Times New Roman" w:cs="Times New Roman"/>
          <w:color w:val="2D2D2D"/>
          <w:spacing w:val="2"/>
          <w:lang w:eastAsia="ru-RU"/>
        </w:rPr>
        <w:br/>
      </w:r>
      <w:proofErr w:type="gramStart"/>
      <w:r w:rsidRPr="000C7624">
        <w:rPr>
          <w:rFonts w:ascii="Arial" w:eastAsia="Times New Roman" w:hAnsi="Arial" w:cs="Arial"/>
          <w:color w:val="2D2D2D"/>
          <w:spacing w:val="2"/>
          <w:sz w:val="21"/>
          <w:szCs w:val="21"/>
          <w:lang w:eastAsia="ru-RU"/>
        </w:rPr>
        <w:t>(Абзац в редакции, введенной в действие с 1 января 2017 года </w:t>
      </w:r>
      <w:hyperlink r:id="rId294" w:history="1">
        <w:r w:rsidRPr="000C7624">
          <w:rPr>
            <w:rFonts w:ascii="Arial" w:eastAsia="Times New Roman" w:hAnsi="Arial" w:cs="Arial"/>
            <w:color w:val="00466E"/>
            <w:spacing w:val="2"/>
            <w:sz w:val="21"/>
            <w:u w:val="single"/>
            <w:lang w:eastAsia="ru-RU"/>
          </w:rPr>
          <w:t>приказом Минфина России от 29 июля 2016 года N 127н</w:t>
        </w:r>
      </w:hyperlink>
      <w:r w:rsidRPr="000C7624">
        <w:rPr>
          <w:rFonts w:ascii="Arial" w:eastAsia="Times New Roman" w:hAnsi="Arial" w:cs="Arial"/>
          <w:color w:val="2D2D2D"/>
          <w:spacing w:val="2"/>
          <w:sz w:val="21"/>
          <w:szCs w:val="21"/>
          <w:lang w:eastAsia="ru-RU"/>
        </w:rPr>
        <w:t>.</w:t>
      </w:r>
      <w:r w:rsidRPr="000C7624">
        <w:rPr>
          <w:rFonts w:ascii="Arial" w:eastAsia="Times New Roman" w:hAnsi="Arial" w:cs="Arial"/>
          <w:color w:val="2D2D2D"/>
          <w:spacing w:val="2"/>
          <w:sz w:val="21"/>
          <w:szCs w:val="21"/>
          <w:lang w:eastAsia="ru-RU"/>
        </w:rPr>
        <w:br/>
      </w:r>
      <w:r w:rsidRPr="000C7624">
        <w:rPr>
          <w:rFonts w:ascii="Arial" w:eastAsia="Times New Roman" w:hAnsi="Arial" w:cs="Arial"/>
          <w:color w:val="2D2D2D"/>
          <w:spacing w:val="2"/>
          <w:sz w:val="21"/>
          <w:szCs w:val="21"/>
          <w:lang w:eastAsia="ru-RU"/>
        </w:rPr>
        <w:br/>
      </w:r>
      <w:proofErr w:type="gramEnd"/>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C7624" w:rsidRPr="001A6547" w:rsidRDefault="001A6547" w:rsidP="001A6547">
      <w:pPr>
        <w:shd w:val="clear" w:color="auto" w:fill="FFFFFF"/>
        <w:spacing w:after="0" w:line="315" w:lineRule="atLeast"/>
        <w:jc w:val="center"/>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color w:val="2D2D2D"/>
          <w:spacing w:val="2"/>
          <w:sz w:val="21"/>
          <w:szCs w:val="21"/>
          <w:lang w:eastAsia="ru-RU"/>
        </w:rPr>
        <w:t xml:space="preserve">                                                                                                                                       </w:t>
      </w:r>
      <w:r w:rsidR="000C7624" w:rsidRPr="001A6547">
        <w:rPr>
          <w:rFonts w:ascii="Times New Roman" w:eastAsia="Times New Roman" w:hAnsi="Times New Roman" w:cs="Times New Roman"/>
          <w:color w:val="2D2D2D"/>
          <w:spacing w:val="2"/>
          <w:sz w:val="21"/>
          <w:szCs w:val="21"/>
          <w:lang w:eastAsia="ru-RU"/>
        </w:rPr>
        <w:t>Приложение N 1</w:t>
      </w:r>
      <w:r w:rsidR="000C7624" w:rsidRPr="001A6547">
        <w:rPr>
          <w:rFonts w:ascii="Times New Roman" w:eastAsia="Times New Roman" w:hAnsi="Times New Roman" w:cs="Times New Roman"/>
          <w:color w:val="2D2D2D"/>
          <w:spacing w:val="2"/>
          <w:sz w:val="21"/>
          <w:szCs w:val="21"/>
          <w:lang w:eastAsia="ru-RU"/>
        </w:rPr>
        <w:br/>
      </w:r>
      <w:r w:rsidR="000C7624" w:rsidRPr="001A6547">
        <w:rPr>
          <w:rFonts w:ascii="Times New Roman" w:eastAsia="Times New Roman" w:hAnsi="Times New Roman" w:cs="Times New Roman"/>
          <w:color w:val="3C3C3C"/>
          <w:spacing w:val="2"/>
          <w:sz w:val="41"/>
          <w:szCs w:val="41"/>
          <w:lang w:eastAsia="ru-RU"/>
        </w:rPr>
        <w:t>    </w:t>
      </w:r>
      <w:r w:rsidR="000C7624" w:rsidRPr="001A6547">
        <w:rPr>
          <w:rFonts w:ascii="Times New Roman" w:eastAsia="Times New Roman" w:hAnsi="Times New Roman" w:cs="Times New Roman"/>
          <w:color w:val="3C3C3C"/>
          <w:spacing w:val="2"/>
          <w:sz w:val="41"/>
          <w:szCs w:val="41"/>
          <w:lang w:eastAsia="ru-RU"/>
        </w:rPr>
        <w:br/>
        <w:t>     </w:t>
      </w:r>
      <w:r w:rsidR="000C7624" w:rsidRPr="001A6547">
        <w:rPr>
          <w:rFonts w:ascii="Times New Roman" w:eastAsia="Times New Roman" w:hAnsi="Times New Roman" w:cs="Times New Roman"/>
          <w:color w:val="3C3C3C"/>
          <w:spacing w:val="2"/>
          <w:sz w:val="41"/>
          <w:szCs w:val="41"/>
          <w:lang w:eastAsia="ru-RU"/>
        </w:rPr>
        <w:br/>
      </w:r>
      <w:r w:rsidR="000C7624" w:rsidRPr="001A6547">
        <w:rPr>
          <w:rFonts w:ascii="Times New Roman" w:eastAsia="Times New Roman" w:hAnsi="Times New Roman" w:cs="Times New Roman"/>
          <w:b/>
          <w:color w:val="3C3C3C"/>
          <w:spacing w:val="2"/>
          <w:sz w:val="28"/>
          <w:szCs w:val="28"/>
          <w:lang w:eastAsia="ru-RU"/>
        </w:rPr>
        <w:t>Информация, необходимая для постановки на учет бюджетного обязательства (внесения изменений в поставленное на учет бюджетное обязательство)</w:t>
      </w:r>
    </w:p>
    <w:p w:rsidR="000C7624" w:rsidRPr="001A6547" w:rsidRDefault="000C7624" w:rsidP="000C7624">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1A6547">
        <w:rPr>
          <w:rFonts w:ascii="Times New Roman" w:eastAsia="Times New Roman" w:hAnsi="Times New Roman" w:cs="Times New Roman"/>
          <w:color w:val="2D2D2D"/>
          <w:spacing w:val="2"/>
          <w:sz w:val="21"/>
          <w:szCs w:val="21"/>
          <w:lang w:eastAsia="ru-RU"/>
        </w:rPr>
        <w:t>(с изменениями на 27 ноября 2017 года)</w:t>
      </w:r>
    </w:p>
    <w:tbl>
      <w:tblPr>
        <w:tblW w:w="0" w:type="auto"/>
        <w:tblCellMar>
          <w:left w:w="0" w:type="dxa"/>
          <w:right w:w="0" w:type="dxa"/>
        </w:tblCellMar>
        <w:tblLook w:val="04A0"/>
      </w:tblPr>
      <w:tblGrid>
        <w:gridCol w:w="4124"/>
        <w:gridCol w:w="5622"/>
      </w:tblGrid>
      <w:tr w:rsidR="000C7624" w:rsidRPr="000C7624" w:rsidTr="000C7624">
        <w:trPr>
          <w:trHeight w:val="15"/>
        </w:trPr>
        <w:tc>
          <w:tcPr>
            <w:tcW w:w="462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65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информации (реквизита, показателя)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Правила формирования информации (реквизита, показателя)</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 Номер сведений о бюджетном обязательстве получателя средств федерального бюджета (далее - соответственно Сведения о бюджетном обязательстве, бюджетное обязательство)</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порядковый номер Сведений о бюджетном обязательстве.</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w:t>
            </w:r>
            <w:proofErr w:type="gramStart"/>
            <w:r w:rsidRPr="001A6547">
              <w:rPr>
                <w:rFonts w:ascii="Times New Roman" w:eastAsia="Times New Roman" w:hAnsi="Times New Roman" w:cs="Times New Roman"/>
                <w:color w:val="2D2D2D"/>
                <w:lang w:eastAsia="ru-RU"/>
              </w:rPr>
              <w:t>-и</w:t>
            </w:r>
            <w:proofErr w:type="gramEnd"/>
            <w:r w:rsidRPr="001A6547">
              <w:rPr>
                <w:rFonts w:ascii="Times New Roman" w:eastAsia="Times New Roman" w:hAnsi="Times New Roman" w:cs="Times New Roman"/>
                <w:color w:val="2D2D2D"/>
                <w:lang w:eastAsia="ru-RU"/>
              </w:rPr>
              <w:t>нформационная система) номер Сведений о бюджетном обязательстве присваивается автоматически в информационной системе.</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 Учетный номер бюджетного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при внесении изменений в поставленное на учет бюджетное обязательство.</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Указывается учетный номер обязательства, в которое вносятся изменения, присвоенный ему при постановке на учет.</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 Дата формирования Сведений о бюджетном обязательстве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дата формирования Сведений о бюджетном обязательстве получателем бюджетных средств.</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r>
            <w:proofErr w:type="gramStart"/>
            <w:r w:rsidRPr="001A6547">
              <w:rPr>
                <w:rFonts w:ascii="Times New Roman" w:eastAsia="Times New Roman" w:hAnsi="Times New Roman" w:cs="Times New Roman"/>
                <w:color w:val="2D2D2D"/>
                <w:lang w:eastAsia="ru-RU"/>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w:t>
            </w:r>
            <w:proofErr w:type="gramEnd"/>
            <w:r w:rsidRPr="001A6547">
              <w:rPr>
                <w:rFonts w:ascii="Times New Roman" w:eastAsia="Times New Roman" w:hAnsi="Times New Roman" w:cs="Times New Roman"/>
                <w:color w:val="2D2D2D"/>
                <w:lang w:eastAsia="ru-RU"/>
              </w:rPr>
              <w:t xml:space="preserve"> формируется автоматически.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4. Тип бюджетного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Указывается код типа бюджетного обязательства, исходя из следующего:</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1 - закупка, если бюджетное обязательство возникло в соответствии с планом закупок, сформированного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2 - прочее, если бюджетное обязательство не связано с закупкой товаров, работ, услуг.</w:t>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 Информация о получателе бюджетных средств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5.1. Получатель бюджетных средств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федерального бюджета в информационной системе.</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5.2. Наименование бюджета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бюджета - "федеральный бюджет".</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5.3. Финансовый орган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финансовый орган - "Министерство финансов Российской Федерации".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5.4. Код получателя бюджетных средств по Сводному реестру*</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уникальный код организации по Сводному реестру (далее - код по Сводному реестру) получателя средств федерального бюджета в соответствии со Сводным реестром.</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5.5. Наименование органа Федерального </w:t>
            </w:r>
            <w:r w:rsidRPr="001A6547">
              <w:rPr>
                <w:rFonts w:ascii="Times New Roman" w:eastAsia="Times New Roman" w:hAnsi="Times New Roman" w:cs="Times New Roman"/>
                <w:color w:val="2D2D2D"/>
                <w:lang w:eastAsia="ru-RU"/>
              </w:rPr>
              <w:lastRenderedPageBreak/>
              <w:t>казначейства**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 xml:space="preserve">Указывается наименование органа Федерального </w:t>
            </w:r>
            <w:r w:rsidRPr="001A6547">
              <w:rPr>
                <w:rFonts w:ascii="Times New Roman" w:eastAsia="Times New Roman" w:hAnsi="Times New Roman" w:cs="Times New Roman"/>
                <w:color w:val="2D2D2D"/>
                <w:lang w:eastAsia="ru-RU"/>
              </w:rPr>
              <w:lastRenderedPageBreak/>
              <w:t>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5.6. Код органа Федерального казначейства (далее - КОФК)**</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5.7. Номер лицевого счета получателя бюджетных средств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номер соответствующего лицевого счета получателя бюджетных средств.</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 Реквизиты документа, являющегося основанием для принятия на учет бюджетного обязательства (далее - документ-основание)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6.1. Вид документа-основания***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 "иное основание".".</w:t>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6.2. Наименование нормативного правового акта***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6.3. Номер документа-основания***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номер документа-основания (при наличии).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6.4. Дата документа-основания***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6.5. Предмет по документу-основанию***</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предмет по документу-основанию.</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1A6547">
              <w:rPr>
                <w:rFonts w:ascii="Times New Roman" w:eastAsia="Times New Roman" w:hAnsi="Times New Roman" w:cs="Times New Roman"/>
                <w:color w:val="2D2D2D"/>
                <w:lang w:eastAsia="ru-RU"/>
              </w:rPr>
              <w:t>е(</w:t>
            </w:r>
            <w:proofErr w:type="gramEnd"/>
            <w:r w:rsidRPr="001A6547">
              <w:rPr>
                <w:rFonts w:ascii="Times New Roman" w:eastAsia="Times New Roman" w:hAnsi="Times New Roman" w:cs="Times New Roman"/>
                <w:color w:val="2D2D2D"/>
                <w:lang w:eastAsia="ru-RU"/>
              </w:rPr>
              <w:t>я) объекта закупки (поставляемых товаров, выполняемых работ, оказываемых услуг), указанное(</w:t>
            </w:r>
            <w:proofErr w:type="spellStart"/>
            <w:r w:rsidRPr="001A6547">
              <w:rPr>
                <w:rFonts w:ascii="Times New Roman" w:eastAsia="Times New Roman" w:hAnsi="Times New Roman" w:cs="Times New Roman"/>
                <w:color w:val="2D2D2D"/>
                <w:lang w:eastAsia="ru-RU"/>
              </w:rPr>
              <w:t>ые</w:t>
            </w:r>
            <w:proofErr w:type="spellEnd"/>
            <w:r w:rsidRPr="001A6547">
              <w:rPr>
                <w:rFonts w:ascii="Times New Roman" w:eastAsia="Times New Roman" w:hAnsi="Times New Roman" w:cs="Times New Roman"/>
                <w:color w:val="2D2D2D"/>
                <w:lang w:eastAsia="ru-RU"/>
              </w:rPr>
              <w:t xml:space="preserve">) в контракте (договоре), "извещении об осуществлении закупки", "приглашении принять участие в определении </w:t>
            </w:r>
            <w:r w:rsidRPr="001A6547">
              <w:rPr>
                <w:rFonts w:ascii="Times New Roman" w:eastAsia="Times New Roman" w:hAnsi="Times New Roman" w:cs="Times New Roman"/>
                <w:color w:val="2D2D2D"/>
                <w:lang w:eastAsia="ru-RU"/>
              </w:rPr>
              <w:lastRenderedPageBreak/>
              <w:t>поставщика (подрядчика, исполнителя)".</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заполнении в пункте 6.1 настоящей информации значения "соглашение" или "нормативный правовой акт" указывается наименовани</w:t>
            </w:r>
            <w:proofErr w:type="gramStart"/>
            <w:r w:rsidRPr="001A6547">
              <w:rPr>
                <w:rFonts w:ascii="Times New Roman" w:eastAsia="Times New Roman" w:hAnsi="Times New Roman" w:cs="Times New Roman"/>
                <w:color w:val="2D2D2D"/>
                <w:lang w:eastAsia="ru-RU"/>
              </w:rPr>
              <w:t>е(</w:t>
            </w:r>
            <w:proofErr w:type="gramEnd"/>
            <w:r w:rsidRPr="001A6547">
              <w:rPr>
                <w:rFonts w:ascii="Times New Roman" w:eastAsia="Times New Roman" w:hAnsi="Times New Roman" w:cs="Times New Roman"/>
                <w:color w:val="2D2D2D"/>
                <w:lang w:eastAsia="ru-RU"/>
              </w:rPr>
              <w:t>я) цели(ей) предоставления, целевого направления, направления(</w:t>
            </w:r>
            <w:proofErr w:type="spellStart"/>
            <w:r w:rsidRPr="001A6547">
              <w:rPr>
                <w:rFonts w:ascii="Times New Roman" w:eastAsia="Times New Roman" w:hAnsi="Times New Roman" w:cs="Times New Roman"/>
                <w:color w:val="2D2D2D"/>
                <w:lang w:eastAsia="ru-RU"/>
              </w:rPr>
              <w:t>ий</w:t>
            </w:r>
            <w:proofErr w:type="spellEnd"/>
            <w:r w:rsidRPr="001A6547">
              <w:rPr>
                <w:rFonts w:ascii="Times New Roman" w:eastAsia="Times New Roman" w:hAnsi="Times New Roman" w:cs="Times New Roman"/>
                <w:color w:val="2D2D2D"/>
                <w:lang w:eastAsia="ru-RU"/>
              </w:rPr>
              <w:t>) расходования субсидии, бюджетных инвестиций, межбюджетного трансферта или средств.</w:t>
            </w:r>
          </w:p>
        </w:tc>
      </w:tr>
      <w:tr w:rsidR="000C7624" w:rsidRPr="000C7624" w:rsidTr="000C7624">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6.6. Уникальный номер реестровой записи в реестре контрактов/реестре соглашений***</w:t>
            </w:r>
          </w:p>
        </w:tc>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уникальный номер реестровой записи в реестре контрактов/реестре соглашений.</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0C7624" w:rsidRPr="000C7624" w:rsidTr="000C7624">
        <w:tc>
          <w:tcPr>
            <w:tcW w:w="1127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295"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296"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6.7. Сумма в валюте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6.8. Код валюты по </w:t>
            </w:r>
            <w:hyperlink r:id="rId297" w:history="1">
              <w:r w:rsidRPr="001A6547">
                <w:rPr>
                  <w:rFonts w:ascii="Times New Roman" w:eastAsia="Times New Roman" w:hAnsi="Times New Roman" w:cs="Times New Roman"/>
                  <w:color w:val="00466E"/>
                  <w:u w:val="single"/>
                  <w:lang w:eastAsia="ru-RU"/>
                </w:rPr>
                <w:t>ОКВ</w:t>
              </w:r>
            </w:hyperlink>
            <w:r w:rsidRPr="001A6547">
              <w:rPr>
                <w:rFonts w:ascii="Times New Roman" w:eastAsia="Times New Roman" w:hAnsi="Times New Roman" w:cs="Times New Roman"/>
                <w:color w:val="2D2D2D"/>
                <w:lang w:eastAsia="ru-RU"/>
              </w:rPr>
              <w:t>***</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валюты, в которой принято бюджетное обязательство, в соответствии с </w:t>
            </w:r>
            <w:hyperlink r:id="rId298" w:history="1">
              <w:r w:rsidRPr="001A6547">
                <w:rPr>
                  <w:rFonts w:ascii="Times New Roman" w:eastAsia="Times New Roman" w:hAnsi="Times New Roman" w:cs="Times New Roman"/>
                  <w:color w:val="00466E"/>
                  <w:u w:val="single"/>
                  <w:lang w:eastAsia="ru-RU"/>
                </w:rPr>
                <w:t>Общероссийским классификатором валют</w:t>
              </w:r>
            </w:hyperlink>
            <w:r w:rsidRPr="001A6547">
              <w:rPr>
                <w:rFonts w:ascii="Times New Roman" w:eastAsia="Times New Roman" w:hAnsi="Times New Roman" w:cs="Times New Roman"/>
                <w:color w:val="2D2D2D"/>
                <w:lang w:eastAsia="ru-RU"/>
              </w:rPr>
              <w:t>. Формируется автоматически после указания наименования валюты в соответствии с </w:t>
            </w:r>
            <w:hyperlink r:id="rId299" w:history="1">
              <w:r w:rsidRPr="001A6547">
                <w:rPr>
                  <w:rFonts w:ascii="Times New Roman" w:eastAsia="Times New Roman" w:hAnsi="Times New Roman" w:cs="Times New Roman"/>
                  <w:color w:val="00466E"/>
                  <w:u w:val="single"/>
                  <w:lang w:eastAsia="ru-RU"/>
                </w:rPr>
                <w:t>Общероссийским классификатором валют</w:t>
              </w:r>
            </w:hyperlink>
            <w:r w:rsidRPr="001A6547">
              <w:rPr>
                <w:rFonts w:ascii="Times New Roman" w:eastAsia="Times New Roman" w:hAnsi="Times New Roman" w:cs="Times New Roman"/>
                <w:color w:val="2D2D2D"/>
                <w:lang w:eastAsia="ru-RU"/>
              </w:rPr>
              <w:t>.</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заключения государственного контракта (договора) указывается код валюты, в которой указывается цена контракта.</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6.9. Сумма в валюте Российской Федерации***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бюджетного обязательства в валюте Российской Федерации.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6.7 и 6.8 </w:t>
            </w:r>
            <w:r w:rsidRPr="001A6547">
              <w:rPr>
                <w:rFonts w:ascii="Times New Roman" w:eastAsia="Times New Roman" w:hAnsi="Times New Roman" w:cs="Times New Roman"/>
                <w:color w:val="2D2D2D"/>
                <w:lang w:eastAsia="ru-RU"/>
              </w:rPr>
              <w:lastRenderedPageBreak/>
              <w:t>настоящей информации.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6.10. Процент авансового платежа от общей суммы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заполнении в пункте 6.1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6.11. Сумма авансового платежа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заполнении в пункте 6.1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пункта 8.5 настоящей информации.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6.12. Номер уведомления о поступлении исполнительного документа/решения налогового органа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6.13. Дата уведомления о поступлении исполнительного документа/решения налогового органа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6.14. Основание </w:t>
            </w:r>
            <w:proofErr w:type="spellStart"/>
            <w:r w:rsidRPr="001A6547">
              <w:rPr>
                <w:rFonts w:ascii="Times New Roman" w:eastAsia="Times New Roman" w:hAnsi="Times New Roman" w:cs="Times New Roman"/>
                <w:color w:val="2D2D2D"/>
                <w:lang w:eastAsia="ru-RU"/>
              </w:rPr>
              <w:t>невключения</w:t>
            </w:r>
            <w:proofErr w:type="spellEnd"/>
            <w:r w:rsidRPr="001A6547">
              <w:rPr>
                <w:rFonts w:ascii="Times New Roman" w:eastAsia="Times New Roman" w:hAnsi="Times New Roman" w:cs="Times New Roman"/>
                <w:color w:val="2D2D2D"/>
                <w:lang w:eastAsia="ru-RU"/>
              </w:rPr>
              <w:t xml:space="preserve"> договора (государственного контракта) в реестр контрактов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При заполнении в пункте 6.1 настоящей информации значения "договор" указывается основание </w:t>
            </w:r>
            <w:proofErr w:type="spellStart"/>
            <w:r w:rsidRPr="001A6547">
              <w:rPr>
                <w:rFonts w:ascii="Times New Roman" w:eastAsia="Times New Roman" w:hAnsi="Times New Roman" w:cs="Times New Roman"/>
                <w:color w:val="2D2D2D"/>
                <w:lang w:eastAsia="ru-RU"/>
              </w:rPr>
              <w:t>невключения</w:t>
            </w:r>
            <w:proofErr w:type="spellEnd"/>
            <w:r w:rsidRPr="001A6547">
              <w:rPr>
                <w:rFonts w:ascii="Times New Roman" w:eastAsia="Times New Roman" w:hAnsi="Times New Roman" w:cs="Times New Roman"/>
                <w:color w:val="2D2D2D"/>
                <w:lang w:eastAsia="ru-RU"/>
              </w:rPr>
              <w:t xml:space="preserve"> договора (контракта) в реестр контрактов.</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7. Реквизиты контрагента/взыскателя по </w:t>
            </w:r>
            <w:r w:rsidRPr="001A6547">
              <w:rPr>
                <w:rFonts w:ascii="Times New Roman" w:eastAsia="Times New Roman" w:hAnsi="Times New Roman" w:cs="Times New Roman"/>
                <w:color w:val="2D2D2D"/>
                <w:lang w:eastAsia="ru-RU"/>
              </w:rPr>
              <w:lastRenderedPageBreak/>
              <w:t>исполнительному документу/решению налогового органа****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7.1. Наименование юридического лица/ фамилия, имя, отчество физического лица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7.2. Идентификационный номер налогоплательщика (ИНН)***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ИНН контрагента в соответствии со сведениями ЕГРЮЛ.</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7.3. Код причины постановки на учет в налоговом органе (КПП)***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КПП контрагента в соответствии со сведениями ЕГРЮЛ.</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r>
            <w:proofErr w:type="gramStart"/>
            <w:r w:rsidRPr="001A6547">
              <w:rPr>
                <w:rFonts w:ascii="Times New Roman" w:eastAsia="Times New Roman" w:hAnsi="Times New Roman" w:cs="Times New Roman"/>
                <w:color w:val="2D2D2D"/>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7.4. Код по Сводному реестру</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Код по Сводному реестру контрагента указывается автоматически </w:t>
            </w:r>
            <w:proofErr w:type="gramStart"/>
            <w:r w:rsidRPr="001A6547">
              <w:rPr>
                <w:rFonts w:ascii="Times New Roman" w:eastAsia="Times New Roman" w:hAnsi="Times New Roman" w:cs="Times New Roman"/>
                <w:color w:val="2D2D2D"/>
                <w:lang w:eastAsia="ru-RU"/>
              </w:rPr>
              <w:t>в случае наличия информации о нем в Сводном реестре в соответствии с ИНН</w:t>
            </w:r>
            <w:proofErr w:type="gramEnd"/>
            <w:r w:rsidRPr="001A6547">
              <w:rPr>
                <w:rFonts w:ascii="Times New Roman" w:eastAsia="Times New Roman" w:hAnsi="Times New Roman" w:cs="Times New Roman"/>
                <w:color w:val="2D2D2D"/>
                <w:lang w:eastAsia="ru-RU"/>
              </w:rPr>
              <w:t xml:space="preserve"> и КПП контрагента, указанным в пунктах 7.2 и 7.3 настоящей информации.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7.5. Номер лицевого счета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7.6. Номер банковского счета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номер банковского счета контрагента (при наличии в документе-основании).</w:t>
            </w:r>
          </w:p>
        </w:tc>
      </w:tr>
      <w:tr w:rsidR="000C7624" w:rsidRPr="000C7624" w:rsidTr="000C7624">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7.7. Наименование банка (иной организации), в которо</w:t>
            </w:r>
            <w:proofErr w:type="gramStart"/>
            <w:r w:rsidRPr="001A6547">
              <w:rPr>
                <w:rFonts w:ascii="Times New Roman" w:eastAsia="Times New Roman" w:hAnsi="Times New Roman" w:cs="Times New Roman"/>
                <w:color w:val="2D2D2D"/>
                <w:lang w:eastAsia="ru-RU"/>
              </w:rPr>
              <w:t>м(</w:t>
            </w:r>
            <w:proofErr w:type="gramEnd"/>
            <w:r w:rsidRPr="001A6547">
              <w:rPr>
                <w:rFonts w:ascii="Times New Roman" w:eastAsia="Times New Roman" w:hAnsi="Times New Roman" w:cs="Times New Roman"/>
                <w:color w:val="2D2D2D"/>
                <w:lang w:eastAsia="ru-RU"/>
              </w:rPr>
              <w:t>-ой) открыт счет контрагенту</w:t>
            </w:r>
          </w:p>
        </w:tc>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00"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01"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r w:rsidRPr="001A6547">
              <w:rPr>
                <w:rFonts w:ascii="Times New Roman" w:eastAsia="Times New Roman" w:hAnsi="Times New Roman" w:cs="Times New Roman"/>
                <w:color w:val="2D2D2D"/>
                <w:lang w:eastAsia="ru-RU"/>
              </w:rPr>
              <w:br/>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7.8. БИК банка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БИК банка контрагента (при наличии в документе-основании).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7.9. Корреспондентский счет банка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корреспондентский счет банка контрагента (при наличии в документе-основании).</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 Расшифровка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8.1. Наименование объекта федеральной адресной инвестиционной программы (далее - ФАИП) (мероприятия по информатизации)</w:t>
            </w:r>
          </w:p>
        </w:tc>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02"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03"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8.2. Код объекта ФАИП (код мероприятия по информатизации)</w:t>
            </w:r>
          </w:p>
        </w:tc>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04"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05"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8.3. Наименование вида средств</w:t>
            </w:r>
          </w:p>
        </w:tc>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06"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07"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8.4. Код по БК***</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классификации расходов федерального бюджета в соответствии с предметом документа-основания.</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В случае постановки на учет бюджетного </w:t>
            </w:r>
            <w:r w:rsidRPr="001A6547">
              <w:rPr>
                <w:rFonts w:ascii="Times New Roman" w:eastAsia="Times New Roman" w:hAnsi="Times New Roman" w:cs="Times New Roman"/>
                <w:color w:val="2D2D2D"/>
                <w:lang w:eastAsia="ru-RU"/>
              </w:rPr>
              <w:lastRenderedPageBreak/>
              <w:t>обязательства, возникшего на основании исполнительного документа (решения налогового органа), указывается код классификации расходов федерального бюджета на основании информации, представленной должником.</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8.5. Признак безусловности обязательства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8.6. Сумма исполненного обязательства прошлых лет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исполненная сумма бюджетного обязательства прошлых лет с точностью до второго знака после запятой.</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8.7. Сумма неисполненного обязательства прошлых лет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8.8. Сумма на 20__ текущий финансовый год в валюте обязательства с помесячной разбивкой***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1A6547">
              <w:rPr>
                <w:rFonts w:ascii="Times New Roman" w:eastAsia="Times New Roman" w:hAnsi="Times New Roman" w:cs="Times New Roman"/>
                <w:color w:val="2D2D2D"/>
                <w:lang w:eastAsia="ru-RU"/>
              </w:rPr>
              <w:t xml:space="preserve"> после запятой для каждой даты осуществления платежа.</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8.9. Сумма в валюте обязательства на плановый период в разрезе лет***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1A6547">
              <w:rPr>
                <w:rFonts w:ascii="Times New Roman" w:eastAsia="Times New Roman" w:hAnsi="Times New Roman" w:cs="Times New Roman"/>
                <w:color w:val="2D2D2D"/>
                <w:lang w:eastAsia="ru-RU"/>
              </w:rPr>
              <w:t xml:space="preserve"> после запятой.</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Сумма указывается отдельно на первый, второй и третий год планового периода, а также общей суммой на </w:t>
            </w:r>
            <w:proofErr w:type="gramStart"/>
            <w:r w:rsidRPr="001A6547">
              <w:rPr>
                <w:rFonts w:ascii="Times New Roman" w:eastAsia="Times New Roman" w:hAnsi="Times New Roman" w:cs="Times New Roman"/>
                <w:color w:val="2D2D2D"/>
                <w:lang w:eastAsia="ru-RU"/>
              </w:rPr>
              <w:t>последующие</w:t>
            </w:r>
            <w:proofErr w:type="gramEnd"/>
            <w:r w:rsidRPr="001A6547">
              <w:rPr>
                <w:rFonts w:ascii="Times New Roman" w:eastAsia="Times New Roman" w:hAnsi="Times New Roman" w:cs="Times New Roman"/>
                <w:color w:val="2D2D2D"/>
                <w:lang w:eastAsia="ru-RU"/>
              </w:rPr>
              <w:t xml:space="preserve"> года.</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8.10. Дата выплаты по исполнительному документу</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8.11. Аналитический код</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C7624" w:rsidRPr="000C7624" w:rsidTr="000C762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8.12. Примечание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Иная информация, необходимая для постановки бюджетного обязательства на учет.</w:t>
            </w: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0C7624">
        <w:rPr>
          <w:rFonts w:ascii="Arial" w:eastAsia="Times New Roman" w:hAnsi="Arial" w:cs="Arial"/>
          <w:color w:val="2D2D2D"/>
          <w:spacing w:val="2"/>
          <w:sz w:val="21"/>
          <w:szCs w:val="21"/>
          <w:lang w:eastAsia="ru-RU"/>
        </w:rPr>
        <w:t>______________ </w:t>
      </w:r>
      <w:r w:rsidRPr="000C7624">
        <w:rPr>
          <w:rFonts w:ascii="Arial" w:eastAsia="Times New Roman" w:hAnsi="Arial" w:cs="Arial"/>
          <w:color w:val="2D2D2D"/>
          <w:spacing w:val="2"/>
          <w:sz w:val="21"/>
          <w:szCs w:val="21"/>
          <w:lang w:eastAsia="ru-RU"/>
        </w:rPr>
        <w:br/>
      </w:r>
      <w:r w:rsidRPr="001A6547">
        <w:rPr>
          <w:rFonts w:ascii="Times New Roman" w:eastAsia="Times New Roman" w:hAnsi="Times New Roman" w:cs="Times New Roman"/>
          <w:color w:val="2D2D2D"/>
          <w:spacing w:val="2"/>
          <w:lang w:eastAsia="ru-RU"/>
        </w:rPr>
        <w: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пункту 5.1. настоящей информации.</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пункту 5.7. настоящей информации.</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При представлении сведений о бюджетном обязательстве в форме электронного документа по документу основанию, подлежащему включению в реестр контрактов или реестр соглашений,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 (реестр соглашений).</w:t>
      </w: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 xml:space="preserve">**** </w:t>
      </w:r>
      <w:proofErr w:type="gramStart"/>
      <w:r w:rsidRPr="001A6547">
        <w:rPr>
          <w:rFonts w:ascii="Times New Roman" w:eastAsia="Times New Roman" w:hAnsi="Times New Roman" w:cs="Times New Roman"/>
          <w:color w:val="2D2D2D"/>
          <w:spacing w:val="2"/>
          <w:lang w:eastAsia="ru-RU"/>
        </w:rPr>
        <w:t>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A6547">
        <w:rPr>
          <w:rFonts w:ascii="Times New Roman" w:eastAsia="Times New Roman" w:hAnsi="Times New Roman" w:cs="Times New Roman"/>
          <w:color w:val="2D2D2D"/>
          <w:spacing w:val="2"/>
          <w:lang w:eastAsia="ru-RU"/>
        </w:rPr>
        <w:t>(Сноска в редакции, введенной в действие</w:t>
      </w:r>
      <w:hyperlink r:id="rId308" w:history="1">
        <w:r w:rsidRPr="001A6547">
          <w:rPr>
            <w:rFonts w:ascii="Times New Roman" w:eastAsia="Times New Roman" w:hAnsi="Times New Roman" w:cs="Times New Roman"/>
            <w:color w:val="00466E"/>
            <w:spacing w:val="2"/>
            <w:u w:val="single"/>
            <w:lang w:eastAsia="ru-RU"/>
          </w:rPr>
          <w:t> </w:t>
        </w:r>
      </w:hyperlink>
      <w:r w:rsidRPr="001A6547">
        <w:rPr>
          <w:rFonts w:ascii="Times New Roman" w:eastAsia="Times New Roman" w:hAnsi="Times New Roman" w:cs="Times New Roman"/>
          <w:color w:val="2D2D2D"/>
          <w:spacing w:val="2"/>
          <w:lang w:eastAsia="ru-RU"/>
        </w:rPr>
        <w:t>с 6 января 2018 года </w:t>
      </w:r>
      <w:hyperlink r:id="rId309" w:history="1">
        <w:r w:rsidRPr="001A6547">
          <w:rPr>
            <w:rFonts w:ascii="Times New Roman" w:eastAsia="Times New Roman" w:hAnsi="Times New Roman" w:cs="Times New Roman"/>
            <w:color w:val="00466E"/>
            <w:spacing w:val="2"/>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spacing w:val="2"/>
          <w:lang w:eastAsia="ru-RU"/>
        </w:rPr>
        <w:t>.</w:t>
      </w:r>
      <w:r w:rsidRPr="001A6547">
        <w:rPr>
          <w:rFonts w:ascii="Times New Roman" w:eastAsia="Times New Roman" w:hAnsi="Times New Roman" w:cs="Times New Roman"/>
          <w:color w:val="2D2D2D"/>
          <w:spacing w:val="2"/>
          <w:lang w:eastAsia="ru-RU"/>
        </w:rPr>
        <w:br/>
      </w:r>
      <w:r w:rsidRPr="000C7624">
        <w:rPr>
          <w:rFonts w:ascii="Arial" w:eastAsia="Times New Roman" w:hAnsi="Arial" w:cs="Arial"/>
          <w:color w:val="2D2D2D"/>
          <w:spacing w:val="2"/>
          <w:sz w:val="21"/>
          <w:szCs w:val="21"/>
          <w:lang w:eastAsia="ru-RU"/>
        </w:rPr>
        <w:br/>
      </w:r>
      <w:proofErr w:type="gramEnd"/>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0C7624" w:rsidRP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t>Приложение N 2</w:t>
      </w:r>
      <w:r w:rsidRPr="000C7624">
        <w:rPr>
          <w:rFonts w:ascii="Arial" w:eastAsia="Times New Roman" w:hAnsi="Arial" w:cs="Arial"/>
          <w:color w:val="2D2D2D"/>
          <w:spacing w:val="2"/>
          <w:sz w:val="21"/>
          <w:szCs w:val="21"/>
          <w:lang w:eastAsia="ru-RU"/>
        </w:rPr>
        <w:br/>
      </w:r>
    </w:p>
    <w:p w:rsidR="000C7624" w:rsidRPr="001A6547" w:rsidRDefault="000C7624" w:rsidP="000C762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0C7624">
        <w:rPr>
          <w:rFonts w:ascii="Arial" w:eastAsia="Times New Roman" w:hAnsi="Arial" w:cs="Arial"/>
          <w:color w:val="3C3C3C"/>
          <w:spacing w:val="2"/>
          <w:sz w:val="41"/>
          <w:szCs w:val="41"/>
          <w:lang w:eastAsia="ru-RU"/>
        </w:rPr>
        <w:t>     </w:t>
      </w:r>
      <w:r w:rsidRPr="000C7624">
        <w:rPr>
          <w:rFonts w:ascii="Arial" w:eastAsia="Times New Roman" w:hAnsi="Arial" w:cs="Arial"/>
          <w:color w:val="3C3C3C"/>
          <w:spacing w:val="2"/>
          <w:sz w:val="41"/>
          <w:szCs w:val="41"/>
          <w:lang w:eastAsia="ru-RU"/>
        </w:rPr>
        <w:br/>
      </w:r>
      <w:r w:rsidRPr="001A6547">
        <w:rPr>
          <w:rFonts w:ascii="Times New Roman" w:eastAsia="Times New Roman" w:hAnsi="Times New Roman" w:cs="Times New Roman"/>
          <w:b/>
          <w:color w:val="3C3C3C"/>
          <w:spacing w:val="2"/>
          <w:sz w:val="28"/>
          <w:szCs w:val="28"/>
          <w:lang w:eastAsia="ru-RU"/>
        </w:rPr>
        <w:t>Информация, необходимая для постановки на учет денежного обязательства (внесения изменений в поставленное на учет денежное обязательство)</w:t>
      </w:r>
    </w:p>
    <w:p w:rsidR="000C7624" w:rsidRPr="000C7624" w:rsidRDefault="000C7624" w:rsidP="000C76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t>(с изменениями на 27 ноября 2017 года)</w:t>
      </w:r>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tblPr>
      <w:tblGrid>
        <w:gridCol w:w="4218"/>
        <w:gridCol w:w="5528"/>
      </w:tblGrid>
      <w:tr w:rsidR="000C7624" w:rsidRPr="000C7624" w:rsidTr="000C7624">
        <w:trPr>
          <w:trHeight w:val="15"/>
        </w:trPr>
        <w:tc>
          <w:tcPr>
            <w:tcW w:w="480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46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информации (реквизита, показателя)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Правила формирования информации (реквизита, показателя)</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порядковый номер Сведений о денежном обязательстве.</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 Дата Сведений о денежном обязательстве</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дата подписания Сведений о денежном обязательстве получателем бюджетных средств.</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r>
            <w:proofErr w:type="gramStart"/>
            <w:r w:rsidRPr="001A6547">
              <w:rPr>
                <w:rFonts w:ascii="Times New Roman" w:eastAsia="Times New Roman" w:hAnsi="Times New Roman" w:cs="Times New Roman"/>
                <w:color w:val="2D2D2D"/>
                <w:lang w:eastAsia="ru-RU"/>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w:t>
            </w:r>
            <w:proofErr w:type="gramEnd"/>
            <w:r w:rsidRPr="001A6547">
              <w:rPr>
                <w:rFonts w:ascii="Times New Roman" w:eastAsia="Times New Roman" w:hAnsi="Times New Roman" w:cs="Times New Roman"/>
                <w:color w:val="2D2D2D"/>
                <w:lang w:eastAsia="ru-RU"/>
              </w:rPr>
              <w:t xml:space="preserve"> формируется автоматически.</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 Учетный номер денежного обязательства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при внесении изменений в поставленное на учет денежное обязательство.</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Указывается учетный номер обязательства, в которое вносятся изменения, присвоенный ему при постановке на учет.</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4. Учетный номер бюджетного </w:t>
            </w:r>
            <w:r w:rsidRPr="001A6547">
              <w:rPr>
                <w:rFonts w:ascii="Times New Roman" w:eastAsia="Times New Roman" w:hAnsi="Times New Roman" w:cs="Times New Roman"/>
                <w:color w:val="2D2D2D"/>
                <w:lang w:eastAsia="ru-RU"/>
              </w:rPr>
              <w:lastRenderedPageBreak/>
              <w:t>обязательства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 xml:space="preserve">Указывается учетный номер принятого бюджетного </w:t>
            </w:r>
            <w:r w:rsidRPr="001A6547">
              <w:rPr>
                <w:rFonts w:ascii="Times New Roman" w:eastAsia="Times New Roman" w:hAnsi="Times New Roman" w:cs="Times New Roman"/>
                <w:color w:val="2D2D2D"/>
                <w:lang w:eastAsia="ru-RU"/>
              </w:rPr>
              <w:lastRenderedPageBreak/>
              <w:t>обязательства, денежное обязательство по которому ставится на учет (в денежное обязательство по которому вносятся изменения).</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0C7624" w:rsidRPr="000C7624" w:rsidTr="000C7624">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5. Код объекта федеральной адресной инвестиционной программы (далее - ФАИП) (код мероприятия по информатизации)**</w:t>
            </w:r>
          </w:p>
        </w:tc>
        <w:tc>
          <w:tcPr>
            <w:tcW w:w="64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0C7624" w:rsidRPr="000C7624" w:rsidTr="000C7624">
        <w:tc>
          <w:tcPr>
            <w:tcW w:w="1127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10"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11"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Федерального казначейства бюджетного обязательства с учетным номером, указанным при заполнении информации по пункту 4.</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 Информация о получателе бюджетных средств</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6.1. Получатель бюджетных средств*</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получателя средств федерального бюджета.</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r w:rsidRPr="001A6547">
              <w:rPr>
                <w:rFonts w:ascii="Times New Roman" w:eastAsia="Times New Roman" w:hAnsi="Times New Roman" w:cs="Times New Roman"/>
                <w:color w:val="2D2D2D"/>
                <w:lang w:eastAsia="ru-RU"/>
              </w:rPr>
              <w:br/>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6.2. Код получателя бюджетных средств по Сводному реестру*</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уникальный код организации по Сводному реестру (далее - код по Сводному реестру) получателя средств федерального бюджета.</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xml:space="preserve">*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w:t>
            </w:r>
            <w:r w:rsidRPr="001A6547">
              <w:rPr>
                <w:rFonts w:ascii="Times New Roman" w:eastAsia="Times New Roman" w:hAnsi="Times New Roman" w:cs="Times New Roman"/>
                <w:color w:val="2D2D2D"/>
                <w:lang w:eastAsia="ru-RU"/>
              </w:rPr>
              <w:lastRenderedPageBreak/>
              <w:t>при заполнении информации по пункту 4.</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r w:rsidRPr="001A6547">
              <w:rPr>
                <w:rFonts w:ascii="Times New Roman" w:eastAsia="Times New Roman" w:hAnsi="Times New Roman" w:cs="Times New Roman"/>
                <w:color w:val="2D2D2D"/>
                <w:lang w:eastAsia="ru-RU"/>
              </w:rPr>
              <w:br/>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6.3. Номер лицевого счета*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номер соответствующего лицевого счета получателя средств федерального бюджета.</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r w:rsidRPr="001A6547">
              <w:rPr>
                <w:rFonts w:ascii="Times New Roman" w:eastAsia="Times New Roman" w:hAnsi="Times New Roman" w:cs="Times New Roman"/>
                <w:color w:val="2D2D2D"/>
                <w:lang w:eastAsia="ru-RU"/>
              </w:rPr>
              <w:br/>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6.4. Главный распорядитель бюджетных средств</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главного распорядителя средств федерального бюджета с отражением в кодовой зоне кода главного распорядителя средств федерального бюджета по бюджетной классификации Российской Федерации.</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6.5. Наименование бюджета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бюджета - "федеральный бюджет".</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6.6. Финансовый орган</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Указывается наименование финансового органа </w:t>
            </w:r>
            <w:proofErr w:type="gramStart"/>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Министерство финансов Российской Федерации".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6.7. Территориальный орган Федерального казначейства*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территориального органа Федерального 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lastRenderedPageBreak/>
              <w: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r w:rsidRPr="001A6547">
              <w:rPr>
                <w:rFonts w:ascii="Times New Roman" w:eastAsia="Times New Roman" w:hAnsi="Times New Roman" w:cs="Times New Roman"/>
                <w:color w:val="2D2D2D"/>
                <w:lang w:eastAsia="ru-RU"/>
              </w:rPr>
              <w:br/>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6.8. Код органа Федерального казначейства (далее - КОФК)*</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органа Федерального казначейства, в котором получателю средств федерального бюджета открыт соответствующий лицевой счет получателя бюджетных средств.</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r w:rsidRPr="001A6547">
              <w:rPr>
                <w:rFonts w:ascii="Times New Roman" w:eastAsia="Times New Roman" w:hAnsi="Times New Roman" w:cs="Times New Roman"/>
                <w:color w:val="2D2D2D"/>
                <w:lang w:eastAsia="ru-RU"/>
              </w:rPr>
              <w:br/>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6.9 Признак авансового платежа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 Реквизиты документа, подтверждающего возникновение денежного обязательства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7.1. Вид</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документа, являющегося основанием для возникновения денежного обязательства.</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7.2. Номер</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номер документа, подтверждающего возникновение денежного обязательства.</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7.3. Дата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дата документа, подтверждающего возникновение денежного обязательства.</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7.4 Сумма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документа, подтверждающего возникновение денежного обязательства.</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7.5. Предмет</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0C7624" w:rsidRPr="000C7624" w:rsidTr="000C7624">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7.6. Наименование вида средств</w:t>
            </w:r>
          </w:p>
        </w:tc>
        <w:tc>
          <w:tcPr>
            <w:tcW w:w="64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В случае постановки на учет денежного обязательства, </w:t>
            </w:r>
            <w:r w:rsidRPr="001A6547">
              <w:rPr>
                <w:rFonts w:ascii="Times New Roman" w:eastAsia="Times New Roman" w:hAnsi="Times New Roman" w:cs="Times New Roman"/>
                <w:color w:val="2D2D2D"/>
                <w:lang w:eastAsia="ru-RU"/>
              </w:rPr>
              <w:lastRenderedPageBreak/>
              <w:t>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lastRenderedPageBreak/>
              <w:t>(Пункт в редакции, введенной в действие</w:t>
            </w:r>
            <w:hyperlink r:id="rId312"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13"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7.7. Код по бюджетной классификации (далее - Код по БК)**</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классификации расходов федерального бюджета в соответствии с предметом документа-основания.</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федерального бюджета на основании информации, представленной должником.</w:t>
            </w:r>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Федерального казначейства бюджетного обязательства с учетным номером, указанным при заполнении информации по пункту 4.</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7.8. Аналитический код**</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0C7624" w:rsidRPr="000C7624" w:rsidTr="000C762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w:t>
            </w:r>
            <w:r w:rsidRPr="001A6547">
              <w:rPr>
                <w:rFonts w:ascii="Times New Roman" w:eastAsia="Times New Roman" w:hAnsi="Times New Roman" w:cs="Times New Roman"/>
                <w:color w:val="2D2D2D"/>
                <w:lang w:eastAsia="ru-RU"/>
              </w:rPr>
              <w:br/>
              <w: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Федерального казначейства бюджетного обязательства с учетным номером, указанным при заполнении информации по пункту 4.</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7.9. Сумма в валюте выплаты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7.10. Код валюты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код валюты, в которой принято денежное обязательство, в соответствии с </w:t>
            </w:r>
            <w:hyperlink r:id="rId314" w:history="1">
              <w:r w:rsidRPr="001A6547">
                <w:rPr>
                  <w:rFonts w:ascii="Times New Roman" w:eastAsia="Times New Roman" w:hAnsi="Times New Roman" w:cs="Times New Roman"/>
                  <w:color w:val="00466E"/>
                  <w:u w:val="single"/>
                  <w:lang w:eastAsia="ru-RU"/>
                </w:rPr>
                <w:t xml:space="preserve">Общероссийским </w:t>
              </w:r>
              <w:r w:rsidRPr="001A6547">
                <w:rPr>
                  <w:rFonts w:ascii="Times New Roman" w:eastAsia="Times New Roman" w:hAnsi="Times New Roman" w:cs="Times New Roman"/>
                  <w:color w:val="00466E"/>
                  <w:u w:val="single"/>
                  <w:lang w:eastAsia="ru-RU"/>
                </w:rPr>
                <w:lastRenderedPageBreak/>
                <w:t>классификатором валют</w:t>
              </w:r>
            </w:hyperlink>
            <w:r w:rsidRPr="001A6547">
              <w:rPr>
                <w:rFonts w:ascii="Times New Roman" w:eastAsia="Times New Roman" w:hAnsi="Times New Roman" w:cs="Times New Roman"/>
                <w:color w:val="2D2D2D"/>
                <w:lang w:eastAsia="ru-RU"/>
              </w:rPr>
              <w:t>.</w:t>
            </w:r>
          </w:p>
        </w:tc>
      </w:tr>
      <w:tr w:rsidR="000C7624" w:rsidRPr="000C7624" w:rsidTr="000C7624">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7.11. Сумма в рублевом эквиваленте</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денежного обязательства в валюте Российской Федерации.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roofErr w:type="gramStart"/>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П</w:t>
            </w:r>
            <w:proofErr w:type="gramEnd"/>
            <w:r w:rsidRPr="001A6547">
              <w:rPr>
                <w:rFonts w:ascii="Times New Roman" w:eastAsia="Times New Roman" w:hAnsi="Times New Roman" w:cs="Times New Roman"/>
                <w:color w:val="2D2D2D"/>
                <w:lang w:eastAsia="ru-RU"/>
              </w:rPr>
              <w:t>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7.9 и 7.10 настоящей информации</w:t>
            </w:r>
          </w:p>
        </w:tc>
      </w:tr>
      <w:tr w:rsidR="000C7624" w:rsidRPr="000C7624" w:rsidTr="000C7624">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7.12. Перечислено сумм аванса</w:t>
            </w:r>
          </w:p>
        </w:tc>
        <w:tc>
          <w:tcPr>
            <w:tcW w:w="64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0C7624" w:rsidRPr="000C7624" w:rsidTr="000C7624">
        <w:tc>
          <w:tcPr>
            <w:tcW w:w="112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15"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16"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r w:rsidRPr="001A6547">
              <w:rPr>
                <w:rFonts w:ascii="Times New Roman" w:eastAsia="Times New Roman" w:hAnsi="Times New Roman" w:cs="Times New Roman"/>
                <w:color w:val="2D2D2D"/>
                <w:lang w:eastAsia="ru-RU"/>
              </w:rPr>
              <w:br/>
            </w:r>
            <w:proofErr w:type="gramEnd"/>
          </w:p>
        </w:tc>
      </w:tr>
    </w:tbl>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lastRenderedPageBreak/>
        <w:t>Приложение N 3</w:t>
      </w:r>
    </w:p>
    <w:p w:rsidR="001A6547" w:rsidRPr="000C7624"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C7624" w:rsidRPr="001A6547" w:rsidRDefault="000C7624" w:rsidP="000C7624">
      <w:pPr>
        <w:shd w:val="clear" w:color="auto" w:fill="FFFFFF"/>
        <w:spacing w:after="0" w:line="288" w:lineRule="atLeast"/>
        <w:jc w:val="center"/>
        <w:textAlignment w:val="baseline"/>
        <w:rPr>
          <w:rFonts w:ascii="Times New Roman" w:eastAsia="Times New Roman" w:hAnsi="Times New Roman" w:cs="Times New Roman"/>
          <w:b/>
          <w:color w:val="3C3C3C"/>
          <w:spacing w:val="2"/>
          <w:lang w:eastAsia="ru-RU"/>
        </w:rPr>
      </w:pPr>
      <w:r w:rsidRPr="000C7624">
        <w:rPr>
          <w:rFonts w:ascii="Arial" w:eastAsia="Times New Roman" w:hAnsi="Arial" w:cs="Arial"/>
          <w:color w:val="3C3C3C"/>
          <w:spacing w:val="2"/>
          <w:sz w:val="41"/>
          <w:szCs w:val="41"/>
          <w:lang w:eastAsia="ru-RU"/>
        </w:rPr>
        <w:t>    </w:t>
      </w:r>
      <w:r w:rsidRPr="000C7624">
        <w:rPr>
          <w:rFonts w:ascii="Arial" w:eastAsia="Times New Roman" w:hAnsi="Arial" w:cs="Arial"/>
          <w:color w:val="3C3C3C"/>
          <w:spacing w:val="2"/>
          <w:sz w:val="41"/>
          <w:szCs w:val="41"/>
          <w:lang w:eastAsia="ru-RU"/>
        </w:rPr>
        <w:br/>
      </w:r>
      <w:r w:rsidRPr="001A6547">
        <w:rPr>
          <w:rFonts w:ascii="Times New Roman" w:eastAsia="Times New Roman" w:hAnsi="Times New Roman" w:cs="Times New Roman"/>
          <w:b/>
          <w:color w:val="3C3C3C"/>
          <w:spacing w:val="2"/>
          <w:lang w:eastAsia="ru-RU"/>
        </w:rPr>
        <w:t>СВЕДЕНИЯ N __</w:t>
      </w:r>
      <w:r w:rsidRPr="001A6547">
        <w:rPr>
          <w:rFonts w:ascii="Times New Roman" w:eastAsia="Times New Roman" w:hAnsi="Times New Roman" w:cs="Times New Roman"/>
          <w:b/>
          <w:color w:val="3C3C3C"/>
          <w:spacing w:val="2"/>
          <w:lang w:eastAsia="ru-RU"/>
        </w:rPr>
        <w:br/>
        <w:t>о бюджетном обязательстве</w:t>
      </w:r>
    </w:p>
    <w:tbl>
      <w:tblPr>
        <w:tblW w:w="10249" w:type="dxa"/>
        <w:tblCellMar>
          <w:left w:w="0" w:type="dxa"/>
          <w:right w:w="0" w:type="dxa"/>
        </w:tblCellMar>
        <w:tblLook w:val="04A0"/>
      </w:tblPr>
      <w:tblGrid>
        <w:gridCol w:w="2693"/>
        <w:gridCol w:w="579"/>
        <w:gridCol w:w="404"/>
        <w:gridCol w:w="426"/>
        <w:gridCol w:w="404"/>
        <w:gridCol w:w="470"/>
        <w:gridCol w:w="546"/>
        <w:gridCol w:w="381"/>
        <w:gridCol w:w="488"/>
        <w:gridCol w:w="515"/>
        <w:gridCol w:w="2148"/>
        <w:gridCol w:w="1195"/>
      </w:tblGrid>
      <w:tr w:rsidR="000C7624" w:rsidRPr="001A6547" w:rsidTr="001A6547">
        <w:trPr>
          <w:trHeight w:val="15"/>
        </w:trPr>
        <w:tc>
          <w:tcPr>
            <w:tcW w:w="269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0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0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4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81"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8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9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306"/>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Коды</w:t>
            </w:r>
          </w:p>
        </w:tc>
      </w:tr>
      <w:tr w:rsidR="000C7624" w:rsidRPr="001A6547" w:rsidTr="001A6547">
        <w:trPr>
          <w:trHeight w:val="324"/>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Форма по </w:t>
            </w:r>
            <w:hyperlink r:id="rId317" w:history="1">
              <w:r w:rsidRPr="001A6547">
                <w:rPr>
                  <w:rFonts w:ascii="Times New Roman" w:eastAsia="Times New Roman" w:hAnsi="Times New Roman" w:cs="Times New Roman"/>
                  <w:color w:val="00466E"/>
                  <w:u w:val="single"/>
                  <w:lang w:eastAsia="ru-RU"/>
                </w:rPr>
                <w:t>ОКУД</w:t>
              </w:r>
            </w:hyperlink>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0506101</w:t>
            </w:r>
          </w:p>
        </w:tc>
      </w:tr>
      <w:tr w:rsidR="000C7624" w:rsidRPr="001A6547" w:rsidTr="001A6547">
        <w:trPr>
          <w:trHeight w:val="324"/>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от</w:t>
            </w:r>
          </w:p>
        </w:tc>
        <w:tc>
          <w:tcPr>
            <w:tcW w:w="40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426"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0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4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4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381"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8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631"/>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Тип бюджетного обязательства</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324"/>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18" w:history="1">
              <w:r w:rsidRPr="001A6547">
                <w:rPr>
                  <w:rFonts w:ascii="Times New Roman" w:eastAsia="Times New Roman" w:hAnsi="Times New Roman" w:cs="Times New Roman"/>
                  <w:color w:val="00466E"/>
                  <w:u w:val="single"/>
                  <w:lang w:eastAsia="ru-RU"/>
                </w:rPr>
                <w:t>ОКПО</w:t>
              </w:r>
            </w:hyperlink>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648"/>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Получатель бюджетных средств</w:t>
            </w:r>
          </w:p>
        </w:tc>
        <w:tc>
          <w:tcPr>
            <w:tcW w:w="57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Сводному реестру</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631"/>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9"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лицевого счета</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324"/>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бюджета</w:t>
            </w:r>
          </w:p>
        </w:tc>
        <w:tc>
          <w:tcPr>
            <w:tcW w:w="57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19" w:history="1">
              <w:r w:rsidRPr="001A6547">
                <w:rPr>
                  <w:rFonts w:ascii="Times New Roman" w:eastAsia="Times New Roman" w:hAnsi="Times New Roman" w:cs="Times New Roman"/>
                  <w:color w:val="00466E"/>
                  <w:u w:val="single"/>
                  <w:lang w:eastAsia="ru-RU"/>
                </w:rPr>
                <w:t>ОКТМО</w:t>
              </w:r>
            </w:hyperlink>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306"/>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Финансовый орган</w:t>
            </w:r>
          </w:p>
        </w:tc>
        <w:tc>
          <w:tcPr>
            <w:tcW w:w="579" w:type="dxa"/>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0" w:history="1">
              <w:r w:rsidRPr="001A6547">
                <w:rPr>
                  <w:rFonts w:ascii="Times New Roman" w:eastAsia="Times New Roman" w:hAnsi="Times New Roman" w:cs="Times New Roman"/>
                  <w:color w:val="00466E"/>
                  <w:u w:val="single"/>
                  <w:lang w:eastAsia="ru-RU"/>
                </w:rPr>
                <w:t>ОКПО</w:t>
              </w:r>
            </w:hyperlink>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971"/>
        </w:trPr>
        <w:tc>
          <w:tcPr>
            <w:tcW w:w="269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органа Федерального казначейства</w:t>
            </w:r>
          </w:p>
        </w:tc>
        <w:tc>
          <w:tcPr>
            <w:tcW w:w="579" w:type="dxa"/>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1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КОФК</w:t>
            </w:r>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1A6547">
        <w:trPr>
          <w:trHeight w:val="648"/>
        </w:trPr>
        <w:tc>
          <w:tcPr>
            <w:tcW w:w="6391" w:type="dxa"/>
            <w:gridSpan w:val="9"/>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Единица измерения: </w:t>
            </w:r>
            <w:proofErr w:type="spellStart"/>
            <w:r w:rsidRPr="001A6547">
              <w:rPr>
                <w:rFonts w:ascii="Times New Roman" w:eastAsia="Times New Roman" w:hAnsi="Times New Roman" w:cs="Times New Roman"/>
                <w:color w:val="2D2D2D"/>
                <w:lang w:eastAsia="ru-RU"/>
              </w:rPr>
              <w:t>руб</w:t>
            </w:r>
            <w:proofErr w:type="spellEnd"/>
            <w:r w:rsidRPr="001A6547">
              <w:rPr>
                <w:rFonts w:ascii="Times New Roman" w:eastAsia="Times New Roman" w:hAnsi="Times New Roman" w:cs="Times New Roman"/>
                <w:color w:val="2D2D2D"/>
                <w:lang w:eastAsia="ru-RU"/>
              </w:rPr>
              <w:t xml:space="preserve"> (с точностью до второго десятичного знака)</w:t>
            </w:r>
          </w:p>
        </w:tc>
        <w:tc>
          <w:tcPr>
            <w:tcW w:w="51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148"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1" w:history="1">
              <w:r w:rsidRPr="001A6547">
                <w:rPr>
                  <w:rFonts w:ascii="Times New Roman" w:eastAsia="Times New Roman" w:hAnsi="Times New Roman" w:cs="Times New Roman"/>
                  <w:color w:val="00466E"/>
                  <w:u w:val="single"/>
                  <w:lang w:eastAsia="ru-RU"/>
                </w:rPr>
                <w:t>ОКЕИ</w:t>
              </w:r>
            </w:hyperlink>
          </w:p>
        </w:tc>
        <w:tc>
          <w:tcPr>
            <w:tcW w:w="11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383</w:t>
            </w:r>
          </w:p>
        </w:tc>
      </w:tr>
    </w:tbl>
    <w:p w:rsidR="000C7624" w:rsidRPr="001A6547" w:rsidRDefault="000C7624" w:rsidP="001A6547">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 xml:space="preserve">Раздел 1. Реквизиты документа-основания для постановки на учет </w:t>
      </w:r>
      <w:r w:rsidR="001A6547" w:rsidRPr="001A6547">
        <w:rPr>
          <w:rFonts w:ascii="Times New Roman" w:eastAsia="Times New Roman" w:hAnsi="Times New Roman" w:cs="Times New Roman"/>
          <w:color w:val="242424"/>
          <w:spacing w:val="2"/>
          <w:lang w:eastAsia="ru-RU"/>
        </w:rPr>
        <w:t xml:space="preserve">    </w:t>
      </w:r>
      <w:r w:rsidRPr="001A6547">
        <w:rPr>
          <w:rFonts w:ascii="Times New Roman" w:eastAsia="Times New Roman" w:hAnsi="Times New Roman" w:cs="Times New Roman"/>
          <w:color w:val="242424"/>
          <w:spacing w:val="2"/>
          <w:lang w:eastAsia="ru-RU"/>
        </w:rPr>
        <w:t>бюджетного обязательства (для внесения изменений в поставленное на учет бюджетное обязательство)</w:t>
      </w:r>
    </w:p>
    <w:tbl>
      <w:tblPr>
        <w:tblW w:w="0" w:type="auto"/>
        <w:tblCellMar>
          <w:left w:w="0" w:type="dxa"/>
          <w:right w:w="0" w:type="dxa"/>
        </w:tblCellMar>
        <w:tblLook w:val="04A0"/>
      </w:tblPr>
      <w:tblGrid>
        <w:gridCol w:w="438"/>
        <w:gridCol w:w="664"/>
        <w:gridCol w:w="539"/>
        <w:gridCol w:w="468"/>
        <w:gridCol w:w="748"/>
        <w:gridCol w:w="652"/>
        <w:gridCol w:w="797"/>
        <w:gridCol w:w="634"/>
        <w:gridCol w:w="607"/>
        <w:gridCol w:w="758"/>
        <w:gridCol w:w="734"/>
        <w:gridCol w:w="734"/>
        <w:gridCol w:w="561"/>
        <w:gridCol w:w="591"/>
        <w:gridCol w:w="821"/>
      </w:tblGrid>
      <w:tr w:rsidR="000C7624" w:rsidRPr="001A6547" w:rsidTr="000C7624">
        <w:trPr>
          <w:trHeight w:val="15"/>
        </w:trPr>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Документ-основание</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Предмет по документ</w:t>
            </w:r>
            <w:proofErr w:type="gramStart"/>
            <w:r w:rsidRPr="001A6547">
              <w:rPr>
                <w:rFonts w:ascii="Times New Roman" w:eastAsia="Times New Roman" w:hAnsi="Times New Roman" w:cs="Times New Roman"/>
                <w:color w:val="2D2D2D"/>
                <w:lang w:eastAsia="ru-RU"/>
              </w:rPr>
              <w:t>у-</w:t>
            </w:r>
            <w:proofErr w:type="gramEnd"/>
            <w:r w:rsidRPr="001A6547">
              <w:rPr>
                <w:rFonts w:ascii="Times New Roman" w:eastAsia="Times New Roman" w:hAnsi="Times New Roman" w:cs="Times New Roman"/>
                <w:color w:val="2D2D2D"/>
                <w:lang w:eastAsia="ru-RU"/>
              </w:rPr>
              <w:br/>
              <w:t>основанию</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Учетный номер бюдже</w:t>
            </w:r>
            <w:proofErr w:type="gramStart"/>
            <w:r w:rsidRPr="001A6547">
              <w:rPr>
                <w:rFonts w:ascii="Times New Roman" w:eastAsia="Times New Roman" w:hAnsi="Times New Roman" w:cs="Times New Roman"/>
                <w:color w:val="2D2D2D"/>
                <w:lang w:eastAsia="ru-RU"/>
              </w:rPr>
              <w:t>т-</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ного</w:t>
            </w:r>
            <w:proofErr w:type="spell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обяза</w:t>
            </w:r>
            <w:proofErr w:type="spellEnd"/>
            <w:r w:rsidRPr="001A6547">
              <w:rPr>
                <w:rFonts w:ascii="Times New Roman" w:eastAsia="Times New Roman" w:hAnsi="Times New Roman" w:cs="Times New Roman"/>
                <w:color w:val="2D2D2D"/>
                <w:lang w:eastAsia="ru-RU"/>
              </w:rPr>
              <w:t>-</w:t>
            </w:r>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Уникальный номер</w:t>
            </w:r>
            <w:r w:rsidRPr="001A6547">
              <w:rPr>
                <w:rFonts w:ascii="Times New Roman" w:eastAsia="Times New Roman" w:hAnsi="Times New Roman" w:cs="Times New Roman"/>
                <w:color w:val="2D2D2D"/>
                <w:lang w:eastAsia="ru-RU"/>
              </w:rPr>
              <w:br/>
              <w:t>реестровой записи</w:t>
            </w:r>
            <w:r w:rsidRPr="001A6547">
              <w:rPr>
                <w:rFonts w:ascii="Times New Roman" w:eastAsia="Times New Roman" w:hAnsi="Times New Roman" w:cs="Times New Roman"/>
                <w:color w:val="2D2D2D"/>
                <w:lang w:eastAsia="ru-RU"/>
              </w:rPr>
              <w:br/>
              <w:t>в реестре</w:t>
            </w:r>
            <w:r w:rsidRPr="001A6547">
              <w:rPr>
                <w:rFonts w:ascii="Times New Roman" w:eastAsia="Times New Roman" w:hAnsi="Times New Roman" w:cs="Times New Roman"/>
                <w:color w:val="2D2D2D"/>
                <w:lang w:eastAsia="ru-RU"/>
              </w:rPr>
              <w:br/>
              <w:t>контрактов/</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в валюте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валюты по </w:t>
            </w:r>
            <w:hyperlink r:id="rId322" w:history="1">
              <w:r w:rsidRPr="001A6547">
                <w:rPr>
                  <w:rFonts w:ascii="Times New Roman" w:eastAsia="Times New Roman" w:hAnsi="Times New Roman" w:cs="Times New Roman"/>
                  <w:color w:val="00466E"/>
                  <w:u w:val="single"/>
                  <w:lang w:eastAsia="ru-RU"/>
                </w:rPr>
                <w:t>ОКВ</w:t>
              </w:r>
            </w:hyperlink>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в валюте Российской Федерации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Авансовый платеж</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Уведомление о поступлении исполнительного документа/</w:t>
            </w:r>
            <w:r w:rsidRPr="001A6547">
              <w:rPr>
                <w:rFonts w:ascii="Times New Roman" w:eastAsia="Times New Roman" w:hAnsi="Times New Roman" w:cs="Times New Roman"/>
                <w:color w:val="2D2D2D"/>
                <w:lang w:eastAsia="ru-RU"/>
              </w:rPr>
              <w:br/>
              <w:t>решения налогового органа</w:t>
            </w:r>
          </w:p>
        </w:tc>
        <w:tc>
          <w:tcPr>
            <w:tcW w:w="2033" w:type="dxa"/>
            <w:tcBorders>
              <w:top w:val="single" w:sz="6" w:space="0" w:color="000000"/>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Основание для</w:t>
            </w:r>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невключения</w:t>
            </w:r>
            <w:proofErr w:type="spellEnd"/>
            <w:r w:rsidRPr="001A6547">
              <w:rPr>
                <w:rFonts w:ascii="Times New Roman" w:eastAsia="Times New Roman" w:hAnsi="Times New Roman" w:cs="Times New Roman"/>
                <w:color w:val="2D2D2D"/>
                <w:lang w:eastAsia="ru-RU"/>
              </w:rPr>
              <w:t xml:space="preserve"> договора</w:t>
            </w:r>
            <w:r w:rsidRPr="001A6547">
              <w:rPr>
                <w:rFonts w:ascii="Times New Roman" w:eastAsia="Times New Roman" w:hAnsi="Times New Roman" w:cs="Times New Roman"/>
                <w:color w:val="2D2D2D"/>
                <w:lang w:eastAsia="ru-RU"/>
              </w:rPr>
              <w:br/>
              <w:t>(</w:t>
            </w:r>
            <w:proofErr w:type="spellStart"/>
            <w:r w:rsidRPr="001A6547">
              <w:rPr>
                <w:rFonts w:ascii="Times New Roman" w:eastAsia="Times New Roman" w:hAnsi="Times New Roman" w:cs="Times New Roman"/>
                <w:color w:val="2D2D2D"/>
                <w:lang w:eastAsia="ru-RU"/>
              </w:rPr>
              <w:t>государс</w:t>
            </w:r>
            <w:proofErr w:type="gramStart"/>
            <w:r w:rsidRPr="001A6547">
              <w:rPr>
                <w:rFonts w:ascii="Times New Roman" w:eastAsia="Times New Roman" w:hAnsi="Times New Roman" w:cs="Times New Roman"/>
                <w:color w:val="2D2D2D"/>
                <w:lang w:eastAsia="ru-RU"/>
              </w:rPr>
              <w:t>т</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t>венного</w:t>
            </w:r>
            <w:r w:rsidRPr="001A6547">
              <w:rPr>
                <w:rFonts w:ascii="Times New Roman" w:eastAsia="Times New Roman" w:hAnsi="Times New Roman" w:cs="Times New Roman"/>
                <w:color w:val="2D2D2D"/>
                <w:lang w:eastAsia="ru-RU"/>
              </w:rPr>
              <w:br/>
              <w:t>контракта) в</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ви</w:t>
            </w:r>
            <w:r w:rsidRPr="001A6547">
              <w:rPr>
                <w:rFonts w:ascii="Times New Roman" w:eastAsia="Times New Roman" w:hAnsi="Times New Roman" w:cs="Times New Roman"/>
                <w:color w:val="2D2D2D"/>
                <w:lang w:eastAsia="ru-RU"/>
              </w:rPr>
              <w:lastRenderedPageBreak/>
              <w:t>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lastRenderedPageBreak/>
              <w:t>наимен</w:t>
            </w:r>
            <w:proofErr w:type="gramStart"/>
            <w:r w:rsidRPr="001A6547">
              <w:rPr>
                <w:rFonts w:ascii="Times New Roman" w:eastAsia="Times New Roman" w:hAnsi="Times New Roman" w:cs="Times New Roman"/>
                <w:color w:val="2D2D2D"/>
                <w:lang w:eastAsia="ru-RU"/>
              </w:rPr>
              <w:lastRenderedPageBreak/>
              <w:t>о</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вание</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номе</w:t>
            </w:r>
            <w:r w:rsidRPr="001A6547">
              <w:rPr>
                <w:rFonts w:ascii="Times New Roman" w:eastAsia="Times New Roman" w:hAnsi="Times New Roman" w:cs="Times New Roman"/>
                <w:color w:val="2D2D2D"/>
                <w:lang w:eastAsia="ru-RU"/>
              </w:rPr>
              <w:lastRenderedPageBreak/>
              <w:t>р</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да</w:t>
            </w:r>
            <w:r w:rsidRPr="001A6547">
              <w:rPr>
                <w:rFonts w:ascii="Times New Roman" w:eastAsia="Times New Roman" w:hAnsi="Times New Roman" w:cs="Times New Roman"/>
                <w:color w:val="2D2D2D"/>
                <w:lang w:eastAsia="ru-RU"/>
              </w:rPr>
              <w:lastRenderedPageBreak/>
              <w:t>та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реестре</w:t>
            </w:r>
            <w:proofErr w:type="gramEnd"/>
            <w:r w:rsidRPr="001A6547">
              <w:rPr>
                <w:rFonts w:ascii="Times New Roman" w:eastAsia="Times New Roman" w:hAnsi="Times New Roman" w:cs="Times New Roman"/>
                <w:color w:val="2D2D2D"/>
                <w:lang w:eastAsia="ru-RU"/>
              </w:rPr>
              <w:t xml:space="preserve"> </w:t>
            </w:r>
            <w:r w:rsidRPr="001A6547">
              <w:rPr>
                <w:rFonts w:ascii="Times New Roman" w:eastAsia="Times New Roman" w:hAnsi="Times New Roman" w:cs="Times New Roman"/>
                <w:color w:val="2D2D2D"/>
                <w:lang w:eastAsia="ru-RU"/>
              </w:rPr>
              <w:lastRenderedPageBreak/>
              <w:t>соглашений</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процент </w:t>
            </w:r>
            <w:r w:rsidRPr="001A6547">
              <w:rPr>
                <w:rFonts w:ascii="Times New Roman" w:eastAsia="Times New Roman" w:hAnsi="Times New Roman" w:cs="Times New Roman"/>
                <w:color w:val="2D2D2D"/>
                <w:lang w:eastAsia="ru-RU"/>
              </w:rPr>
              <w:lastRenderedPageBreak/>
              <w:t>от общей суммы авансового платежа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 xml:space="preserve">сумма </w:t>
            </w:r>
            <w:r w:rsidRPr="001A6547">
              <w:rPr>
                <w:rFonts w:ascii="Times New Roman" w:eastAsia="Times New Roman" w:hAnsi="Times New Roman" w:cs="Times New Roman"/>
                <w:color w:val="2D2D2D"/>
                <w:lang w:eastAsia="ru-RU"/>
              </w:rPr>
              <w:lastRenderedPageBreak/>
              <w:t>авансового платежа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номе</w:t>
            </w:r>
            <w:r w:rsidRPr="001A6547">
              <w:rPr>
                <w:rFonts w:ascii="Times New Roman" w:eastAsia="Times New Roman" w:hAnsi="Times New Roman" w:cs="Times New Roman"/>
                <w:color w:val="2D2D2D"/>
                <w:lang w:eastAsia="ru-RU"/>
              </w:rPr>
              <w:lastRenderedPageBreak/>
              <w:t>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дата</w:t>
            </w:r>
          </w:p>
        </w:tc>
        <w:tc>
          <w:tcPr>
            <w:tcW w:w="2033" w:type="dxa"/>
            <w:tcBorders>
              <w:top w:val="nil"/>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реестр</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lastRenderedPageBreak/>
              <w:t>контрактов</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14</w:t>
            </w:r>
          </w:p>
        </w:tc>
        <w:tc>
          <w:tcPr>
            <w:tcW w:w="203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15</w:t>
            </w: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Раздел 2. Реквизиты контрагента/взыскателя по исполнительному документу/решению налогового органа</w:t>
      </w:r>
    </w:p>
    <w:tbl>
      <w:tblPr>
        <w:tblW w:w="0" w:type="auto"/>
        <w:tblCellMar>
          <w:left w:w="0" w:type="dxa"/>
          <w:right w:w="0" w:type="dxa"/>
        </w:tblCellMar>
        <w:tblLook w:val="04A0"/>
      </w:tblPr>
      <w:tblGrid>
        <w:gridCol w:w="1345"/>
        <w:gridCol w:w="662"/>
        <w:gridCol w:w="653"/>
        <w:gridCol w:w="1023"/>
        <w:gridCol w:w="953"/>
        <w:gridCol w:w="1185"/>
        <w:gridCol w:w="1346"/>
        <w:gridCol w:w="71"/>
        <w:gridCol w:w="704"/>
        <w:gridCol w:w="687"/>
        <w:gridCol w:w="1117"/>
      </w:tblGrid>
      <w:tr w:rsidR="000C7624" w:rsidRPr="001A6547" w:rsidTr="000C7624">
        <w:trPr>
          <w:trHeight w:val="15"/>
        </w:trPr>
        <w:tc>
          <w:tcPr>
            <w:tcW w:w="332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юридического лица/ФИО физического лица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Сводному реестру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лицевого счета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банковского счета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банка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БИК банка</w:t>
            </w:r>
          </w:p>
        </w:tc>
        <w:tc>
          <w:tcPr>
            <w:tcW w:w="2587"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Корреспондентский счет банка</w:t>
            </w:r>
          </w:p>
        </w:tc>
      </w:tr>
      <w:tr w:rsidR="000C7624" w:rsidRPr="001A6547" w:rsidTr="000C7624">
        <w:tc>
          <w:tcPr>
            <w:tcW w:w="332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2587"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r>
      <w:tr w:rsidR="000C7624" w:rsidRPr="001A6547" w:rsidTr="000C76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12197" w:type="dxa"/>
            <w:gridSpan w:val="7"/>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2197"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страницы</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2197"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2197"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 страниц</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r w:rsidRPr="001A6547">
        <w:rPr>
          <w:rFonts w:ascii="Times New Roman" w:eastAsia="Times New Roman" w:hAnsi="Times New Roman" w:cs="Times New Roman"/>
          <w:color w:val="2D2D2D"/>
          <w:spacing w:val="2"/>
          <w:lang w:eastAsia="ru-RU"/>
        </w:rPr>
        <w:br/>
        <w:t>Форма 0506101 с.2</w:t>
      </w:r>
    </w:p>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Раздел 3. Расшифровка обязательства</w:t>
      </w:r>
    </w:p>
    <w:tbl>
      <w:tblPr>
        <w:tblW w:w="0" w:type="auto"/>
        <w:tblCellMar>
          <w:left w:w="0" w:type="dxa"/>
          <w:right w:w="0" w:type="dxa"/>
        </w:tblCellMar>
        <w:tblLook w:val="04A0"/>
      </w:tblPr>
      <w:tblGrid>
        <w:gridCol w:w="384"/>
        <w:gridCol w:w="409"/>
        <w:gridCol w:w="404"/>
        <w:gridCol w:w="245"/>
        <w:gridCol w:w="357"/>
        <w:gridCol w:w="344"/>
        <w:gridCol w:w="394"/>
        <w:gridCol w:w="281"/>
        <w:gridCol w:w="349"/>
        <w:gridCol w:w="349"/>
        <w:gridCol w:w="266"/>
        <w:gridCol w:w="409"/>
        <w:gridCol w:w="325"/>
        <w:gridCol w:w="311"/>
        <w:gridCol w:w="388"/>
        <w:gridCol w:w="350"/>
        <w:gridCol w:w="349"/>
        <w:gridCol w:w="367"/>
        <w:gridCol w:w="288"/>
        <w:gridCol w:w="411"/>
        <w:gridCol w:w="276"/>
        <w:gridCol w:w="405"/>
        <w:gridCol w:w="245"/>
        <w:gridCol w:w="476"/>
        <w:gridCol w:w="245"/>
        <w:gridCol w:w="452"/>
        <w:gridCol w:w="245"/>
        <w:gridCol w:w="422"/>
      </w:tblGrid>
      <w:tr w:rsidR="000C7624" w:rsidRPr="001A6547" w:rsidTr="000C7624">
        <w:trPr>
          <w:trHeight w:val="15"/>
        </w:trPr>
        <w:tc>
          <w:tcPr>
            <w:tcW w:w="2772"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511"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Объект ФАИП </w:t>
            </w:r>
            <w:r w:rsidRPr="001A6547">
              <w:rPr>
                <w:rFonts w:ascii="Times New Roman" w:eastAsia="Times New Roman" w:hAnsi="Times New Roman" w:cs="Times New Roman"/>
                <w:color w:val="2D2D2D"/>
                <w:lang w:eastAsia="ru-RU"/>
              </w:rPr>
              <w:br/>
              <w:t>(мероприятие по информатизации)</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Наимен</w:t>
            </w:r>
            <w:proofErr w:type="gramStart"/>
            <w:r w:rsidRPr="001A6547">
              <w:rPr>
                <w:rFonts w:ascii="Times New Roman" w:eastAsia="Times New Roman" w:hAnsi="Times New Roman" w:cs="Times New Roman"/>
                <w:color w:val="2D2D2D"/>
                <w:lang w:eastAsia="ru-RU"/>
              </w:rPr>
              <w:t>о</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вание</w:t>
            </w:r>
            <w:proofErr w:type="spellEnd"/>
            <w:r w:rsidRPr="001A6547">
              <w:rPr>
                <w:rFonts w:ascii="Times New Roman" w:eastAsia="Times New Roman" w:hAnsi="Times New Roman" w:cs="Times New Roman"/>
                <w:color w:val="2D2D2D"/>
                <w:lang w:eastAsia="ru-RU"/>
              </w:rPr>
              <w:t xml:space="preserve"> вида</w:t>
            </w:r>
          </w:p>
        </w:tc>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Код </w:t>
            </w:r>
            <w:proofErr w:type="spellStart"/>
            <w:r w:rsidRPr="001A6547">
              <w:rPr>
                <w:rFonts w:ascii="Times New Roman" w:eastAsia="Times New Roman" w:hAnsi="Times New Roman" w:cs="Times New Roman"/>
                <w:color w:val="2D2D2D"/>
                <w:lang w:eastAsia="ru-RU"/>
              </w:rPr>
              <w:t>стр</w:t>
            </w:r>
            <w:proofErr w:type="gramStart"/>
            <w:r w:rsidRPr="001A6547">
              <w:rPr>
                <w:rFonts w:ascii="Times New Roman" w:eastAsia="Times New Roman" w:hAnsi="Times New Roman" w:cs="Times New Roman"/>
                <w:color w:val="2D2D2D"/>
                <w:lang w:eastAsia="ru-RU"/>
              </w:rPr>
              <w:t>о</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ки</w:t>
            </w:r>
            <w:proofErr w:type="spellEnd"/>
          </w:p>
        </w:tc>
        <w:tc>
          <w:tcPr>
            <w:tcW w:w="92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БК</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Признак </w:t>
            </w:r>
            <w:proofErr w:type="spellStart"/>
            <w:r w:rsidRPr="001A6547">
              <w:rPr>
                <w:rFonts w:ascii="Times New Roman" w:eastAsia="Times New Roman" w:hAnsi="Times New Roman" w:cs="Times New Roman"/>
                <w:color w:val="2D2D2D"/>
                <w:lang w:eastAsia="ru-RU"/>
              </w:rPr>
              <w:t>безусло</w:t>
            </w:r>
            <w:proofErr w:type="gramStart"/>
            <w:r w:rsidRPr="001A6547">
              <w:rPr>
                <w:rFonts w:ascii="Times New Roman" w:eastAsia="Times New Roman" w:hAnsi="Times New Roman" w:cs="Times New Roman"/>
                <w:color w:val="2D2D2D"/>
                <w:lang w:eastAsia="ru-RU"/>
              </w:rPr>
              <w:t>в</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ности</w:t>
            </w:r>
            <w:proofErr w:type="spellEnd"/>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w:t>
            </w:r>
            <w:proofErr w:type="spellStart"/>
            <w:r w:rsidRPr="001A6547">
              <w:rPr>
                <w:rFonts w:ascii="Times New Roman" w:eastAsia="Times New Roman" w:hAnsi="Times New Roman" w:cs="Times New Roman"/>
                <w:color w:val="2D2D2D"/>
                <w:lang w:eastAsia="ru-RU"/>
              </w:rPr>
              <w:t>испо</w:t>
            </w:r>
            <w:proofErr w:type="gramStart"/>
            <w:r w:rsidRPr="001A6547">
              <w:rPr>
                <w:rFonts w:ascii="Times New Roman" w:eastAsia="Times New Roman" w:hAnsi="Times New Roman" w:cs="Times New Roman"/>
                <w:color w:val="2D2D2D"/>
                <w:lang w:eastAsia="ru-RU"/>
              </w:rPr>
              <w:t>л</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ненного</w:t>
            </w:r>
            <w:proofErr w:type="spellEnd"/>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w:t>
            </w:r>
            <w:proofErr w:type="spellStart"/>
            <w:r w:rsidRPr="001A6547">
              <w:rPr>
                <w:rFonts w:ascii="Times New Roman" w:eastAsia="Times New Roman" w:hAnsi="Times New Roman" w:cs="Times New Roman"/>
                <w:color w:val="2D2D2D"/>
                <w:lang w:eastAsia="ru-RU"/>
              </w:rPr>
              <w:t>неиспо</w:t>
            </w:r>
            <w:proofErr w:type="gramStart"/>
            <w:r w:rsidRPr="001A6547">
              <w:rPr>
                <w:rFonts w:ascii="Times New Roman" w:eastAsia="Times New Roman" w:hAnsi="Times New Roman" w:cs="Times New Roman"/>
                <w:color w:val="2D2D2D"/>
                <w:lang w:eastAsia="ru-RU"/>
              </w:rPr>
              <w:t>л</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ненного</w:t>
            </w:r>
            <w:proofErr w:type="spellEnd"/>
          </w:p>
        </w:tc>
        <w:tc>
          <w:tcPr>
            <w:tcW w:w="5914"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на 20___ текущий финансовый год в валюте обязательства с помесячной разбивкой</w:t>
            </w:r>
          </w:p>
        </w:tc>
      </w:tr>
      <w:tr w:rsidR="000C7624" w:rsidRPr="001A6547" w:rsidTr="000C7624">
        <w:tc>
          <w:tcPr>
            <w:tcW w:w="2772"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w:t>
            </w:r>
          </w:p>
        </w:tc>
        <w:tc>
          <w:tcPr>
            <w:tcW w:w="14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средств</w:t>
            </w:r>
          </w:p>
        </w:tc>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r w:rsidRPr="001A6547">
              <w:rPr>
                <w:rFonts w:ascii="Times New Roman" w:eastAsia="Times New Roman" w:hAnsi="Times New Roman" w:cs="Times New Roman"/>
                <w:color w:val="2D2D2D"/>
                <w:lang w:eastAsia="ru-RU"/>
              </w:rPr>
              <w:t xml:space="preserve"> про</w:t>
            </w:r>
            <w:r w:rsidRPr="001A6547">
              <w:rPr>
                <w:rFonts w:ascii="Times New Roman" w:eastAsia="Times New Roman" w:hAnsi="Times New Roman" w:cs="Times New Roman"/>
                <w:color w:val="2D2D2D"/>
                <w:lang w:eastAsia="ru-RU"/>
              </w:rPr>
              <w:lastRenderedPageBreak/>
              <w:t>шлых лет</w:t>
            </w: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lastRenderedPageBreak/>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r w:rsidRPr="001A6547">
              <w:rPr>
                <w:rFonts w:ascii="Times New Roman" w:eastAsia="Times New Roman" w:hAnsi="Times New Roman" w:cs="Times New Roman"/>
                <w:color w:val="2D2D2D"/>
                <w:lang w:eastAsia="ru-RU"/>
              </w:rPr>
              <w:t xml:space="preserve"> про</w:t>
            </w:r>
            <w:r w:rsidRPr="001A6547">
              <w:rPr>
                <w:rFonts w:ascii="Times New Roman" w:eastAsia="Times New Roman" w:hAnsi="Times New Roman" w:cs="Times New Roman"/>
                <w:color w:val="2D2D2D"/>
                <w:lang w:eastAsia="ru-RU"/>
              </w:rPr>
              <w:lastRenderedPageBreak/>
              <w:t>шлых лет</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январь</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февраль</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март</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апрель</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май</w:t>
            </w: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июнь</w:t>
            </w:r>
          </w:p>
        </w:tc>
      </w:tr>
      <w:tr w:rsidR="000C7624" w:rsidRPr="001A6547" w:rsidTr="000C7624">
        <w:tc>
          <w:tcPr>
            <w:tcW w:w="2772"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1</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12</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14</w:t>
            </w:r>
          </w:p>
        </w:tc>
      </w:tr>
      <w:tr w:rsidR="000C7624" w:rsidRPr="001A6547" w:rsidTr="000C7624">
        <w:tc>
          <w:tcPr>
            <w:tcW w:w="2772"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по коду объекта ФАИП (коду мероприятия по информатизации)</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по коду объекта ФАИП (коду мероприятия по информатизации)</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Код </w:t>
            </w:r>
            <w:proofErr w:type="spellStart"/>
            <w:r w:rsidRPr="001A6547">
              <w:rPr>
                <w:rFonts w:ascii="Times New Roman" w:eastAsia="Times New Roman" w:hAnsi="Times New Roman" w:cs="Times New Roman"/>
                <w:color w:val="2D2D2D"/>
                <w:lang w:eastAsia="ru-RU"/>
              </w:rPr>
              <w:t>стро</w:t>
            </w:r>
            <w:proofErr w:type="spellEnd"/>
            <w:r w:rsidRPr="001A6547">
              <w:rPr>
                <w:rFonts w:ascii="Times New Roman" w:eastAsia="Times New Roman" w:hAnsi="Times New Roman" w:cs="Times New Roman"/>
                <w:color w:val="2D2D2D"/>
                <w:lang w:eastAsia="ru-RU"/>
              </w:rPr>
              <w:t>-</w:t>
            </w:r>
          </w:p>
        </w:tc>
        <w:tc>
          <w:tcPr>
            <w:tcW w:w="776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на 20 ___ текущий финансовый год в валюте обязательства с помесячной разбивкой</w:t>
            </w:r>
          </w:p>
        </w:tc>
        <w:tc>
          <w:tcPr>
            <w:tcW w:w="535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в валюте обязательства</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r w:rsidRPr="001A6547">
              <w:rPr>
                <w:rFonts w:ascii="Times New Roman" w:eastAsia="Times New Roman" w:hAnsi="Times New Roman" w:cs="Times New Roman"/>
                <w:color w:val="2D2D2D"/>
                <w:lang w:eastAsia="ru-RU"/>
              </w:rPr>
              <w:br/>
              <w:t>выплаты</w:t>
            </w: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Анал</w:t>
            </w:r>
            <w:proofErr w:type="gramStart"/>
            <w:r w:rsidRPr="001A6547">
              <w:rPr>
                <w:rFonts w:ascii="Times New Roman" w:eastAsia="Times New Roman" w:hAnsi="Times New Roman" w:cs="Times New Roman"/>
                <w:color w:val="2D2D2D"/>
                <w:lang w:eastAsia="ru-RU"/>
              </w:rPr>
              <w:t>и</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тический</w:t>
            </w:r>
            <w:proofErr w:type="spellEnd"/>
          </w:p>
        </w:tc>
        <w:tc>
          <w:tcPr>
            <w:tcW w:w="129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Прим</w:t>
            </w:r>
            <w:proofErr w:type="gramStart"/>
            <w:r w:rsidRPr="001A6547">
              <w:rPr>
                <w:rFonts w:ascii="Times New Roman" w:eastAsia="Times New Roman" w:hAnsi="Times New Roman" w:cs="Times New Roman"/>
                <w:color w:val="2D2D2D"/>
                <w:lang w:eastAsia="ru-RU"/>
              </w:rPr>
              <w:t>е-</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чание</w:t>
            </w:r>
            <w:proofErr w:type="spellEnd"/>
          </w:p>
        </w:tc>
      </w:tr>
      <w:tr w:rsidR="000C7624" w:rsidRPr="001A6547" w:rsidTr="000C7624">
        <w:tc>
          <w:tcPr>
            <w:tcW w:w="739" w:type="dxa"/>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ки</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июль</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август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сентябрь</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октябрь</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ноябрь</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декабрь</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на год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первый год</w:t>
            </w:r>
            <w:r w:rsidRPr="001A6547">
              <w:rPr>
                <w:rFonts w:ascii="Times New Roman" w:eastAsia="Times New Roman" w:hAnsi="Times New Roman" w:cs="Times New Roman"/>
                <w:color w:val="2D2D2D"/>
                <w:lang w:eastAsia="ru-RU"/>
              </w:rPr>
              <w:br/>
              <w:t>планового</w:t>
            </w:r>
            <w:r w:rsidRPr="001A6547">
              <w:rPr>
                <w:rFonts w:ascii="Times New Roman" w:eastAsia="Times New Roman" w:hAnsi="Times New Roman" w:cs="Times New Roman"/>
                <w:color w:val="2D2D2D"/>
                <w:lang w:eastAsia="ru-RU"/>
              </w:rPr>
              <w:br/>
              <w:t>периода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второй год планового периода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третий год после</w:t>
            </w:r>
            <w:r w:rsidRPr="001A6547">
              <w:rPr>
                <w:rFonts w:ascii="Times New Roman" w:eastAsia="Times New Roman" w:hAnsi="Times New Roman" w:cs="Times New Roman"/>
                <w:color w:val="2D2D2D"/>
                <w:lang w:eastAsia="ru-RU"/>
              </w:rPr>
              <w:br/>
              <w:t xml:space="preserve">текущего </w:t>
            </w:r>
            <w:proofErr w:type="spellStart"/>
            <w:r w:rsidRPr="001A6547">
              <w:rPr>
                <w:rFonts w:ascii="Times New Roman" w:eastAsia="Times New Roman" w:hAnsi="Times New Roman" w:cs="Times New Roman"/>
                <w:color w:val="2D2D2D"/>
                <w:lang w:eastAsia="ru-RU"/>
              </w:rPr>
              <w:t>фина</w:t>
            </w:r>
            <w:proofErr w:type="gramStart"/>
            <w:r w:rsidRPr="001A6547">
              <w:rPr>
                <w:rFonts w:ascii="Times New Roman" w:eastAsia="Times New Roman" w:hAnsi="Times New Roman" w:cs="Times New Roman"/>
                <w:color w:val="2D2D2D"/>
                <w:lang w:eastAsia="ru-RU"/>
              </w:rPr>
              <w:t>н</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сов</w:t>
            </w:r>
            <w:r w:rsidRPr="001A6547">
              <w:rPr>
                <w:rFonts w:ascii="Times New Roman" w:eastAsia="Times New Roman" w:hAnsi="Times New Roman" w:cs="Times New Roman"/>
                <w:color w:val="2D2D2D"/>
                <w:lang w:eastAsia="ru-RU"/>
              </w:rPr>
              <w:lastRenderedPageBreak/>
              <w:t>ого</w:t>
            </w:r>
            <w:proofErr w:type="spellEnd"/>
            <w:r w:rsidRPr="001A6547">
              <w:rPr>
                <w:rFonts w:ascii="Times New Roman" w:eastAsia="Times New Roman" w:hAnsi="Times New Roman" w:cs="Times New Roman"/>
                <w:color w:val="2D2D2D"/>
                <w:lang w:eastAsia="ru-RU"/>
              </w:rPr>
              <w:t xml:space="preserve"> года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посл</w:t>
            </w:r>
            <w:proofErr w:type="gramStart"/>
            <w:r w:rsidRPr="001A6547">
              <w:rPr>
                <w:rFonts w:ascii="Times New Roman" w:eastAsia="Times New Roman" w:hAnsi="Times New Roman" w:cs="Times New Roman"/>
                <w:color w:val="2D2D2D"/>
                <w:lang w:eastAsia="ru-RU"/>
              </w:rPr>
              <w:t>е-</w:t>
            </w:r>
            <w:proofErr w:type="gramEnd"/>
            <w:r w:rsidRPr="001A6547">
              <w:rPr>
                <w:rFonts w:ascii="Times New Roman" w:eastAsia="Times New Roman" w:hAnsi="Times New Roman" w:cs="Times New Roman"/>
                <w:color w:val="2D2D2D"/>
                <w:lang w:eastAsia="ru-RU"/>
              </w:rPr>
              <w:br/>
              <w:t>дующие годы</w:t>
            </w:r>
          </w:p>
        </w:tc>
        <w:tc>
          <w:tcPr>
            <w:tcW w:w="16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исполн</w:t>
            </w:r>
            <w:proofErr w:type="gramStart"/>
            <w:r w:rsidRPr="001A6547">
              <w:rPr>
                <w:rFonts w:ascii="Times New Roman" w:eastAsia="Times New Roman" w:hAnsi="Times New Roman" w:cs="Times New Roman"/>
                <w:color w:val="2D2D2D"/>
                <w:lang w:eastAsia="ru-RU"/>
              </w:rPr>
              <w:t>и-</w:t>
            </w:r>
            <w:proofErr w:type="gramEnd"/>
            <w:r w:rsidRPr="001A6547">
              <w:rPr>
                <w:rFonts w:ascii="Times New Roman" w:eastAsia="Times New Roman" w:hAnsi="Times New Roman" w:cs="Times New Roman"/>
                <w:color w:val="2D2D2D"/>
                <w:lang w:eastAsia="ru-RU"/>
              </w:rPr>
              <w:br/>
              <w:t>тельному документу</w:t>
            </w:r>
          </w:p>
        </w:tc>
        <w:tc>
          <w:tcPr>
            <w:tcW w:w="1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w:t>
            </w:r>
          </w:p>
        </w:tc>
        <w:tc>
          <w:tcPr>
            <w:tcW w:w="129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27</w:t>
            </w:r>
          </w:p>
        </w:tc>
        <w:tc>
          <w:tcPr>
            <w:tcW w:w="1294"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28</w:t>
            </w: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88"/>
        <w:gridCol w:w="442"/>
        <w:gridCol w:w="481"/>
        <w:gridCol w:w="341"/>
        <w:gridCol w:w="538"/>
        <w:gridCol w:w="341"/>
        <w:gridCol w:w="505"/>
        <w:gridCol w:w="1673"/>
        <w:gridCol w:w="341"/>
        <w:gridCol w:w="1776"/>
        <w:gridCol w:w="341"/>
        <w:gridCol w:w="2579"/>
      </w:tblGrid>
      <w:tr w:rsidR="000C7624" w:rsidRPr="001A6547" w:rsidTr="000C7624">
        <w:trPr>
          <w:trHeight w:val="15"/>
        </w:trPr>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Руководитель</w:t>
            </w:r>
          </w:p>
        </w:tc>
        <w:tc>
          <w:tcPr>
            <w:tcW w:w="184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(уполномоченное лицо)</w:t>
            </w:r>
          </w:p>
        </w:tc>
        <w:tc>
          <w:tcPr>
            <w:tcW w:w="184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c>
          <w:tcPr>
            <w:tcW w:w="184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0C7624" w:rsidRPr="001A6547" w:rsidRDefault="000C7624" w:rsidP="000C7624">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lastRenderedPageBreak/>
        <w:t>Приложение N 4</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FFFFFF"/>
        <w:spacing w:after="0" w:line="288" w:lineRule="atLeast"/>
        <w:jc w:val="center"/>
        <w:textAlignment w:val="baseline"/>
        <w:rPr>
          <w:rFonts w:ascii="Times New Roman" w:eastAsia="Times New Roman" w:hAnsi="Times New Roman" w:cs="Times New Roman"/>
          <w:color w:val="3C3C3C"/>
          <w:spacing w:val="2"/>
          <w:lang w:eastAsia="ru-RU"/>
        </w:rPr>
      </w:pPr>
      <w:r w:rsidRPr="001A6547">
        <w:rPr>
          <w:rFonts w:ascii="Times New Roman" w:eastAsia="Times New Roman" w:hAnsi="Times New Roman" w:cs="Times New Roman"/>
          <w:color w:val="3C3C3C"/>
          <w:spacing w:val="2"/>
          <w:lang w:eastAsia="ru-RU"/>
        </w:rPr>
        <w:t>     </w:t>
      </w:r>
      <w:r w:rsidRPr="001A6547">
        <w:rPr>
          <w:rFonts w:ascii="Times New Roman" w:eastAsia="Times New Roman" w:hAnsi="Times New Roman" w:cs="Times New Roman"/>
          <w:color w:val="3C3C3C"/>
          <w:spacing w:val="2"/>
          <w:lang w:eastAsia="ru-RU"/>
        </w:rPr>
        <w:br/>
        <w:t>     </w:t>
      </w:r>
      <w:r w:rsidRPr="001A6547">
        <w:rPr>
          <w:rFonts w:ascii="Times New Roman" w:eastAsia="Times New Roman" w:hAnsi="Times New Roman" w:cs="Times New Roman"/>
          <w:color w:val="3C3C3C"/>
          <w:spacing w:val="2"/>
          <w:lang w:eastAsia="ru-RU"/>
        </w:rPr>
        <w:br/>
        <w:t>Сведения о денежном обязательстве N __________</w:t>
      </w:r>
    </w:p>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1226"/>
        <w:gridCol w:w="1813"/>
        <w:gridCol w:w="1237"/>
        <w:gridCol w:w="1570"/>
        <w:gridCol w:w="282"/>
        <w:gridCol w:w="2403"/>
        <w:gridCol w:w="1215"/>
      </w:tblGrid>
      <w:tr w:rsidR="000C7624" w:rsidRPr="001A6547" w:rsidTr="000C7624">
        <w:trPr>
          <w:trHeight w:val="15"/>
        </w:trPr>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402"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0534" w:type="dxa"/>
            <w:gridSpan w:val="6"/>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Коды</w:t>
            </w:r>
          </w:p>
        </w:tc>
      </w:tr>
      <w:tr w:rsidR="000C7624" w:rsidRPr="001A6547" w:rsidTr="000C7624">
        <w:tc>
          <w:tcPr>
            <w:tcW w:w="7577" w:type="dxa"/>
            <w:gridSpan w:val="5"/>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Форма по </w:t>
            </w:r>
            <w:hyperlink r:id="rId323" w:history="1">
              <w:r w:rsidRPr="001A6547">
                <w:rPr>
                  <w:rFonts w:ascii="Times New Roman" w:eastAsia="Times New Roman" w:hAnsi="Times New Roman" w:cs="Times New Roman"/>
                  <w:color w:val="00466E"/>
                  <w:u w:val="single"/>
                  <w:lang w:eastAsia="ru-RU"/>
                </w:rPr>
                <w:t>ОКУД</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0506102</w:t>
            </w: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881"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от " ____ " ____________ 20__ г.</w:t>
            </w: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Получатель бюджетных средств</w:t>
            </w: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Сводному реестру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402"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лицевого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174"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Главный распорядитель бюджетных </w:t>
            </w:r>
            <w:proofErr w:type="gramStart"/>
            <w:r w:rsidRPr="001A6547">
              <w:rPr>
                <w:rFonts w:ascii="Times New Roman" w:eastAsia="Times New Roman" w:hAnsi="Times New Roman" w:cs="Times New Roman"/>
                <w:color w:val="2D2D2D"/>
                <w:lang w:eastAsia="ru-RU"/>
              </w:rPr>
              <w:t>с</w:t>
            </w:r>
            <w:proofErr w:type="gramEnd"/>
            <w:r w:rsidRPr="001A6547">
              <w:rPr>
                <w:rFonts w:ascii="Times New Roman" w:eastAsia="Times New Roman" w:hAnsi="Times New Roman" w:cs="Times New Roman"/>
                <w:color w:val="2D2D2D"/>
                <w:lang w:eastAsia="ru-RU"/>
              </w:rPr>
              <w:t xml:space="preserve"> средств</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Глава по БК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174"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бюджета</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4" w:history="1">
              <w:r w:rsidRPr="001A6547">
                <w:rPr>
                  <w:rFonts w:ascii="Times New Roman" w:eastAsia="Times New Roman" w:hAnsi="Times New Roman" w:cs="Times New Roman"/>
                  <w:color w:val="00466E"/>
                  <w:u w:val="single"/>
                  <w:lang w:eastAsia="ru-RU"/>
                </w:rPr>
                <w:t>ОКТМО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174"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Финансовый орган</w:t>
            </w:r>
          </w:p>
        </w:tc>
        <w:tc>
          <w:tcPr>
            <w:tcW w:w="2402"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5" w:history="1">
              <w:r w:rsidRPr="001A6547">
                <w:rPr>
                  <w:rFonts w:ascii="Times New Roman" w:eastAsia="Times New Roman" w:hAnsi="Times New Roman" w:cs="Times New Roman"/>
                  <w:color w:val="00466E"/>
                  <w:u w:val="single"/>
                  <w:lang w:eastAsia="ru-RU"/>
                </w:rPr>
                <w:t>ОКПО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174"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Территориальный орган</w:t>
            </w:r>
            <w:r w:rsidRPr="001A6547">
              <w:rPr>
                <w:rFonts w:ascii="Times New Roman" w:eastAsia="Times New Roman" w:hAnsi="Times New Roman" w:cs="Times New Roman"/>
                <w:color w:val="2D2D2D"/>
                <w:lang w:eastAsia="ru-RU"/>
              </w:rPr>
              <w:br/>
              <w:t>Федерального казначейства</w:t>
            </w:r>
          </w:p>
        </w:tc>
        <w:tc>
          <w:tcPr>
            <w:tcW w:w="2402"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br/>
              <w:t>по КОФК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gridSpan w:val="3"/>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Учетный номер бюджетного обязательства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359" w:type="dxa"/>
            <w:gridSpan w:val="3"/>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Учетный номер денежного обязательства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Признак авансового платежа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Периодичность: ежедневная</w:t>
            </w: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69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Единица измерения: руб.</w:t>
            </w: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6" w:history="1">
              <w:r w:rsidRPr="001A6547">
                <w:rPr>
                  <w:rFonts w:ascii="Times New Roman" w:eastAsia="Times New Roman" w:hAnsi="Times New Roman" w:cs="Times New Roman"/>
                  <w:color w:val="00466E"/>
                  <w:u w:val="single"/>
                  <w:lang w:eastAsia="ru-RU"/>
                </w:rPr>
                <w:t>ОКЕИ</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383</w:t>
            </w:r>
          </w:p>
        </w:tc>
      </w:tr>
      <w:tr w:rsidR="000C7624" w:rsidRPr="001A6547" w:rsidTr="000C7624">
        <w:tc>
          <w:tcPr>
            <w:tcW w:w="129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914"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денежные единицы в иностранной валюте</w:t>
            </w:r>
          </w:p>
        </w:tc>
        <w:tc>
          <w:tcPr>
            <w:tcW w:w="3326" w:type="dxa"/>
            <w:gridSpan w:val="2"/>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27" w:history="1">
              <w:r w:rsidRPr="001A6547">
                <w:rPr>
                  <w:rFonts w:ascii="Times New Roman" w:eastAsia="Times New Roman" w:hAnsi="Times New Roman" w:cs="Times New Roman"/>
                  <w:color w:val="00466E"/>
                  <w:u w:val="single"/>
                  <w:lang w:eastAsia="ru-RU"/>
                </w:rPr>
                <w:t>ОКВ</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1. Реквизиты документа, подтверждающего возникновение денежного обязательства</w:t>
      </w:r>
    </w:p>
    <w:tbl>
      <w:tblPr>
        <w:tblW w:w="0" w:type="auto"/>
        <w:tblCellMar>
          <w:left w:w="0" w:type="dxa"/>
          <w:right w:w="0" w:type="dxa"/>
        </w:tblCellMar>
        <w:tblLook w:val="04A0"/>
      </w:tblPr>
      <w:tblGrid>
        <w:gridCol w:w="1254"/>
        <w:gridCol w:w="2653"/>
        <w:gridCol w:w="1405"/>
        <w:gridCol w:w="1859"/>
        <w:gridCol w:w="2575"/>
      </w:tblGrid>
      <w:tr w:rsidR="000C7624" w:rsidRPr="001A6547" w:rsidTr="000C7624">
        <w:trPr>
          <w:trHeight w:val="15"/>
        </w:trPr>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w:t>
            </w:r>
          </w:p>
        </w:tc>
        <w:tc>
          <w:tcPr>
            <w:tcW w:w="314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Предмет</w:t>
            </w:r>
          </w:p>
        </w:tc>
      </w:tr>
      <w:tr w:rsidR="000C7624" w:rsidRPr="001A6547" w:rsidTr="000C7624">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314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r>
      <w:tr w:rsidR="000C7624" w:rsidRPr="001A6547" w:rsidTr="000C762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2. Расшифровка документа, подтверждающего возникновение денежного обязательства</w:t>
      </w:r>
    </w:p>
    <w:tbl>
      <w:tblPr>
        <w:tblW w:w="0" w:type="auto"/>
        <w:tblCellMar>
          <w:left w:w="0" w:type="dxa"/>
          <w:right w:w="0" w:type="dxa"/>
        </w:tblCellMar>
        <w:tblLook w:val="04A0"/>
      </w:tblPr>
      <w:tblGrid>
        <w:gridCol w:w="1807"/>
        <w:gridCol w:w="1548"/>
        <w:gridCol w:w="634"/>
        <w:gridCol w:w="1630"/>
        <w:gridCol w:w="1045"/>
        <w:gridCol w:w="953"/>
        <w:gridCol w:w="753"/>
        <w:gridCol w:w="1376"/>
      </w:tblGrid>
      <w:tr w:rsidR="000C7624" w:rsidRPr="001A6547" w:rsidTr="000C7624">
        <w:trPr>
          <w:trHeight w:val="15"/>
        </w:trPr>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объекта</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вида средств</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БК</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Аналитический код</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в валюте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валюты</w:t>
            </w:r>
          </w:p>
        </w:tc>
        <w:tc>
          <w:tcPr>
            <w:tcW w:w="2587"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в рублевом эквиваленте</w:t>
            </w:r>
          </w:p>
        </w:tc>
      </w:tr>
      <w:tr w:rsidR="000C7624" w:rsidRPr="001A6547" w:rsidTr="000C7624">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ФАИП (код мероприятия по информатизации)</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выплаты</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 том числе перечислено сумм аванса</w:t>
            </w:r>
          </w:p>
        </w:tc>
      </w:tr>
      <w:tr w:rsidR="000C7624" w:rsidRPr="001A6547" w:rsidTr="000C7624">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r>
      <w:tr w:rsidR="000C7624" w:rsidRPr="001A6547" w:rsidTr="000C762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88"/>
        <w:gridCol w:w="739"/>
        <w:gridCol w:w="388"/>
        <w:gridCol w:w="1111"/>
        <w:gridCol w:w="316"/>
        <w:gridCol w:w="554"/>
        <w:gridCol w:w="554"/>
        <w:gridCol w:w="285"/>
        <w:gridCol w:w="826"/>
        <w:gridCol w:w="1387"/>
        <w:gridCol w:w="466"/>
        <w:gridCol w:w="2732"/>
      </w:tblGrid>
      <w:tr w:rsidR="000C7624" w:rsidRPr="001A6547" w:rsidTr="000C7624">
        <w:trPr>
          <w:trHeight w:val="15"/>
        </w:trPr>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Руководитель</w:t>
            </w:r>
          </w:p>
        </w:tc>
        <w:tc>
          <w:tcPr>
            <w:tcW w:w="1848"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(уполномоченное лицо)</w:t>
            </w:r>
          </w:p>
        </w:tc>
        <w:tc>
          <w:tcPr>
            <w:tcW w:w="1848" w:type="dxa"/>
            <w:gridSpan w:val="4"/>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r>
      <w:tr w:rsidR="000C7624" w:rsidRPr="001A6547" w:rsidTr="000C7624">
        <w:tc>
          <w:tcPr>
            <w:tcW w:w="11273" w:type="dxa"/>
            <w:gridSpan w:val="1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Главный бухгалтер</w:t>
            </w:r>
          </w:p>
        </w:tc>
        <w:tc>
          <w:tcPr>
            <w:tcW w:w="1848" w:type="dxa"/>
            <w:gridSpan w:val="4"/>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(уполномоченное лицо)</w:t>
            </w:r>
          </w:p>
        </w:tc>
        <w:tc>
          <w:tcPr>
            <w:tcW w:w="1848" w:type="dxa"/>
            <w:gridSpan w:val="4"/>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110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r>
      <w:tr w:rsidR="000C7624" w:rsidRPr="001A6547" w:rsidTr="000C7624">
        <w:tc>
          <w:tcPr>
            <w:tcW w:w="11273" w:type="dxa"/>
            <w:gridSpan w:val="1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6838" w:type="dxa"/>
            <w:gridSpan w:val="5"/>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88"/>
        <w:gridCol w:w="673"/>
        <w:gridCol w:w="388"/>
        <w:gridCol w:w="758"/>
        <w:gridCol w:w="319"/>
        <w:gridCol w:w="554"/>
        <w:gridCol w:w="554"/>
        <w:gridCol w:w="356"/>
        <w:gridCol w:w="336"/>
        <w:gridCol w:w="1255"/>
        <w:gridCol w:w="336"/>
        <w:gridCol w:w="370"/>
        <w:gridCol w:w="907"/>
        <w:gridCol w:w="905"/>
        <w:gridCol w:w="304"/>
        <w:gridCol w:w="661"/>
        <w:gridCol w:w="682"/>
      </w:tblGrid>
      <w:tr w:rsidR="000C7624" w:rsidRPr="001A6547" w:rsidTr="000C7624">
        <w:trPr>
          <w:trHeight w:val="15"/>
        </w:trPr>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402"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1273" w:type="dxa"/>
            <w:gridSpan w:val="1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b/>
                <w:bCs/>
                <w:color w:val="2D2D2D"/>
                <w:lang w:eastAsia="ru-RU"/>
              </w:rPr>
              <w:t>Отметка органа Федерального казначейства</w:t>
            </w:r>
            <w:r w:rsidRPr="001A6547">
              <w:rPr>
                <w:rFonts w:ascii="Times New Roman" w:eastAsia="Times New Roman" w:hAnsi="Times New Roman" w:cs="Times New Roman"/>
                <w:b/>
                <w:bCs/>
                <w:color w:val="2D2D2D"/>
                <w:lang w:eastAsia="ru-RU"/>
              </w:rPr>
              <w:br/>
              <w:t>о регистрации Сведений о денежном обязательстве</w:t>
            </w:r>
          </w:p>
        </w:tc>
      </w:tr>
      <w:tr w:rsidR="000C7624" w:rsidRPr="001A6547" w:rsidTr="000C7624">
        <w:tc>
          <w:tcPr>
            <w:tcW w:w="11273" w:type="dxa"/>
            <w:gridSpan w:val="17"/>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772" w:type="dxa"/>
            <w:gridSpan w:val="4"/>
            <w:tcBorders>
              <w:top w:val="nil"/>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сведений</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066" w:type="dxa"/>
            <w:gridSpan w:val="5"/>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1273" w:type="dxa"/>
            <w:gridSpan w:val="17"/>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5"/>
            <w:tcBorders>
              <w:top w:val="nil"/>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Ответственный исполнитель</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5"/>
            <w:tcBorders>
              <w:top w:val="nil"/>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c>
          <w:tcPr>
            <w:tcW w:w="18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(телефон)</w:t>
            </w:r>
          </w:p>
        </w:tc>
      </w:tr>
      <w:tr w:rsidR="000C7624" w:rsidRPr="001A6547" w:rsidTr="000C7624">
        <w:tc>
          <w:tcPr>
            <w:tcW w:w="11273" w:type="dxa"/>
            <w:gridSpan w:val="17"/>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70" w:type="dxa"/>
            <w:tcBorders>
              <w:top w:val="nil"/>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6838" w:type="dxa"/>
            <w:gridSpan w:val="10"/>
            <w:tcBorders>
              <w:top w:val="nil"/>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r>
      <w:tr w:rsidR="000C7624" w:rsidRPr="001A6547" w:rsidTr="000C7624">
        <w:tc>
          <w:tcPr>
            <w:tcW w:w="11273" w:type="dxa"/>
            <w:gridSpan w:val="1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8316" w:type="dxa"/>
            <w:gridSpan w:val="1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страницы</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 страниц</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Pr="000C7624" w:rsidRDefault="000C7624" w:rsidP="001A6547">
      <w:pPr>
        <w:shd w:val="clear" w:color="auto" w:fill="FFFFFF"/>
        <w:spacing w:after="0" w:line="315" w:lineRule="atLeast"/>
        <w:jc w:val="right"/>
        <w:textAlignment w:val="baseline"/>
        <w:rPr>
          <w:rFonts w:ascii="Arial" w:eastAsia="Times New Roman" w:hAnsi="Arial" w:cs="Arial"/>
          <w:color w:val="3C3C3C"/>
          <w:spacing w:val="2"/>
          <w:sz w:val="41"/>
          <w:szCs w:val="41"/>
          <w:lang w:eastAsia="ru-RU"/>
        </w:rPr>
      </w:pPr>
      <w:r w:rsidRPr="000C7624">
        <w:rPr>
          <w:rFonts w:ascii="Arial" w:eastAsia="Times New Roman" w:hAnsi="Arial" w:cs="Arial"/>
          <w:color w:val="2D2D2D"/>
          <w:spacing w:val="2"/>
          <w:sz w:val="21"/>
          <w:szCs w:val="21"/>
          <w:lang w:eastAsia="ru-RU"/>
        </w:rPr>
        <w:lastRenderedPageBreak/>
        <w:t>Приложение N 4.1</w:t>
      </w:r>
    </w:p>
    <w:p w:rsidR="000C7624" w:rsidRPr="001A6547" w:rsidRDefault="000C7624" w:rsidP="000C762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0C7624">
        <w:rPr>
          <w:rFonts w:ascii="Arial" w:eastAsia="Times New Roman" w:hAnsi="Arial" w:cs="Arial"/>
          <w:color w:val="3C3C3C"/>
          <w:spacing w:val="2"/>
          <w:sz w:val="41"/>
          <w:szCs w:val="41"/>
          <w:lang w:eastAsia="ru-RU"/>
        </w:rPr>
        <w:t>     </w:t>
      </w:r>
      <w:r w:rsidRPr="000C7624">
        <w:rPr>
          <w:rFonts w:ascii="Arial" w:eastAsia="Times New Roman" w:hAnsi="Arial" w:cs="Arial"/>
          <w:color w:val="3C3C3C"/>
          <w:spacing w:val="2"/>
          <w:sz w:val="41"/>
          <w:szCs w:val="41"/>
          <w:lang w:eastAsia="ru-RU"/>
        </w:rPr>
        <w:br/>
      </w:r>
      <w:r w:rsidRPr="001A6547">
        <w:rPr>
          <w:rFonts w:ascii="Times New Roman" w:eastAsia="Times New Roman" w:hAnsi="Times New Roman" w:cs="Times New Roman"/>
          <w:b/>
          <w:color w:val="3C3C3C"/>
          <w:spacing w:val="2"/>
          <w:sz w:val="28"/>
          <w:szCs w:val="28"/>
          <w:lang w:eastAsia="ru-RU"/>
        </w:rPr>
        <w:t>Перечень документов,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w:t>
      </w:r>
    </w:p>
    <w:p w:rsidR="000C7624" w:rsidRPr="001A6547" w:rsidRDefault="000C7624" w:rsidP="000C7624">
      <w:pPr>
        <w:shd w:val="clear" w:color="auto" w:fill="FFFFFF"/>
        <w:spacing w:after="0" w:line="315" w:lineRule="atLeast"/>
        <w:jc w:val="center"/>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(с изменениями на 27 ноября 2018 года)</w:t>
      </w: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595"/>
        <w:gridCol w:w="4287"/>
        <w:gridCol w:w="4864"/>
      </w:tblGrid>
      <w:tr w:rsidR="000C7624" w:rsidRPr="001A6547" w:rsidTr="000C7624">
        <w:trPr>
          <w:trHeight w:val="15"/>
        </w:trPr>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N </w:t>
            </w:r>
            <w:proofErr w:type="gramStart"/>
            <w:r w:rsidRPr="001A6547">
              <w:rPr>
                <w:rFonts w:ascii="Times New Roman" w:eastAsia="Times New Roman" w:hAnsi="Times New Roman" w:cs="Times New Roman"/>
                <w:color w:val="2D2D2D"/>
                <w:lang w:eastAsia="ru-RU"/>
              </w:rPr>
              <w:t>п</w:t>
            </w:r>
            <w:proofErr w:type="gramEnd"/>
            <w:r w:rsidRPr="001A6547">
              <w:rPr>
                <w:rFonts w:ascii="Times New Roman" w:eastAsia="Times New Roman" w:hAnsi="Times New Roman" w:cs="Times New Roman"/>
                <w:color w:val="2D2D2D"/>
                <w:lang w:eastAsia="ru-RU"/>
              </w:rPr>
              <w:t>/п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Документ, на основании которого возникает бюджетное обязательство получателя средств федерального бюджета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Документ, подтверждающий возникновение денежного обязательства получателя средств федерального бюджета</w:t>
            </w:r>
          </w:p>
        </w:tc>
      </w:tr>
      <w:tr w:rsidR="000C7624" w:rsidRPr="001A6547" w:rsidTr="000C76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r>
      <w:tr w:rsidR="000C7624" w:rsidRPr="001A6547" w:rsidTr="000C76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Извещение об осуществлении закупки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Формирование денежного обязательства не предусматривается</w:t>
            </w:r>
          </w:p>
        </w:tc>
      </w:tr>
      <w:tr w:rsidR="000C7624" w:rsidRPr="001A6547" w:rsidTr="000C76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Приглашения принять участие в определении поставщика (подрядчика, исполнителя)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Формирование денежного обязательства не предусматривается</w:t>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Государственный контракт (договор) </w:t>
            </w:r>
            <w:proofErr w:type="gramStart"/>
            <w:r w:rsidRPr="001A6547">
              <w:rPr>
                <w:rFonts w:ascii="Times New Roman" w:eastAsia="Times New Roman" w:hAnsi="Times New Roman" w:cs="Times New Roman"/>
                <w:color w:val="2D2D2D"/>
                <w:lang w:eastAsia="ru-RU"/>
              </w:rPr>
              <w:t>на</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выполненных работ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поставку товаров, выполнение работ,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об оказании услуг</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оказание услуг для обеспечения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приема-передачи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федеральных нужд, </w:t>
            </w:r>
            <w:proofErr w:type="gramStart"/>
            <w:r w:rsidRPr="001A6547">
              <w:rPr>
                <w:rFonts w:ascii="Times New Roman" w:eastAsia="Times New Roman" w:hAnsi="Times New Roman" w:cs="Times New Roman"/>
                <w:color w:val="2D2D2D"/>
                <w:lang w:eastAsia="ru-RU"/>
              </w:rPr>
              <w:t>сведения</w:t>
            </w:r>
            <w:proofErr w:type="gramEnd"/>
            <w:r w:rsidRPr="001A6547">
              <w:rPr>
                <w:rFonts w:ascii="Times New Roman" w:eastAsia="Times New Roman" w:hAnsi="Times New Roman" w:cs="Times New Roman"/>
                <w:color w:val="2D2D2D"/>
                <w:lang w:eastAsia="ru-RU"/>
              </w:rPr>
              <w:t xml:space="preserve"> о котором подлежат включению в определенный законодательством о контрактной системе Российской Федерации в сфере закупок</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товаров, работ, услуг для обеспечения государственных и муниципальных нужд</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 или иной документ, являющийся основанием для оплаты неустойки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реестр контрактов, заключенных</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заказчиками, или реестр контрактов,</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Счет-фактура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содержащий сведения, составляющие государственную тайну (далее -</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Товарная накладная (унифицированная форма N ТОРГ-12) (ф.0330212)</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соответственно государственный контракт,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Универсальный передаточный документ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реестр контрактов)</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Чек</w:t>
            </w:r>
          </w:p>
        </w:tc>
      </w:tr>
      <w:tr w:rsidR="000C7624" w:rsidRPr="001A6547" w:rsidTr="000C762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Иной документ, подтверждающий возникновение денежного обязательства получателя средств федерального бюджета (далее - 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w:t>
            </w:r>
            <w:r w:rsidRPr="001A6547">
              <w:rPr>
                <w:rFonts w:ascii="Times New Roman" w:eastAsia="Times New Roman" w:hAnsi="Times New Roman" w:cs="Times New Roman"/>
                <w:color w:val="2D2D2D"/>
                <w:lang w:eastAsia="ru-RU"/>
              </w:rPr>
              <w:lastRenderedPageBreak/>
              <w:t>основании государственного контракта</w:t>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4.</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Государственный контракт (договор) </w:t>
            </w:r>
            <w:proofErr w:type="gramStart"/>
            <w:r w:rsidRPr="001A6547">
              <w:rPr>
                <w:rFonts w:ascii="Times New Roman" w:eastAsia="Times New Roman" w:hAnsi="Times New Roman" w:cs="Times New Roman"/>
                <w:color w:val="2D2D2D"/>
                <w:lang w:eastAsia="ru-RU"/>
              </w:rPr>
              <w:t>на</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выполненных работ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поставку товаров, выполнение работ,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об оказании услуг</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оказание услуг, сведения о котором не</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приема-передачи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подлежат включению в реестры контрактов в соответствии с законодательством Российской Федерации </w:t>
            </w:r>
            <w:proofErr w:type="gramStart"/>
            <w:r w:rsidRPr="001A6547">
              <w:rPr>
                <w:rFonts w:ascii="Times New Roman" w:eastAsia="Times New Roman" w:hAnsi="Times New Roman" w:cs="Times New Roman"/>
                <w:color w:val="2D2D2D"/>
                <w:lang w:eastAsia="ru-RU"/>
              </w:rPr>
              <w:t>о</w:t>
            </w:r>
            <w:proofErr w:type="gramEnd"/>
            <w:r w:rsidRPr="001A6547">
              <w:rPr>
                <w:rFonts w:ascii="Times New Roman" w:eastAsia="Times New Roman" w:hAnsi="Times New Roman" w:cs="Times New Roman"/>
                <w:color w:val="2D2D2D"/>
                <w:lang w:eastAsia="ru-RU"/>
              </w:rPr>
              <w:t xml:space="preserve"> контрактной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системе в сфере закупок товаров, работ, услуг для обеспечения федеральных нужд,</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 или иной документ, являющийся основанием для оплаты неустойки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международный договор (соглашение)</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(далее - договор), за исключением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Счет-фактура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договоров, указанных в 13 пункте настоящего перечня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Товарная накладная (унифицированная форма N ТОРГ-12) (ф.0330212)</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Универсальный передаточный документ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Чек</w:t>
            </w:r>
          </w:p>
        </w:tc>
      </w:tr>
      <w:tr w:rsidR="000C7624" w:rsidRPr="001A6547" w:rsidTr="000C762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w:t>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Соглашение о предоставлении из федерального бюджета бюджету субъекта Российской Федерации межбюджетного</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График перечисления межбюджетного трансферта, предусмотренный соглашением о предоставлении межбюджетного трансферта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1A6547">
              <w:rPr>
                <w:rFonts w:ascii="Times New Roman" w:eastAsia="Times New Roman" w:hAnsi="Times New Roman" w:cs="Times New Roman"/>
                <w:color w:val="2D2D2D"/>
                <w:lang w:eastAsia="ru-RU"/>
              </w:rPr>
              <w:t>обязательств получателя средств бюджета субъекта Российской</w:t>
            </w:r>
            <w:proofErr w:type="gramEnd"/>
            <w:r w:rsidRPr="001A6547">
              <w:rPr>
                <w:rFonts w:ascii="Times New Roman" w:eastAsia="Times New Roman" w:hAnsi="Times New Roman" w:cs="Times New Roman"/>
                <w:color w:val="2D2D2D"/>
                <w:lang w:eastAsia="ru-RU"/>
              </w:rPr>
              <w:t xml:space="preserve"> Федерации (местного бюджета), источником финансового обеспечения которых являются межбюджетные трансферты</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 xml:space="preserve">субвенций, иных межбюджетных трансфертов, имеющих целевое назначение, бюджетам субъектов </w:t>
            </w:r>
            <w:r w:rsidRPr="001A6547">
              <w:rPr>
                <w:rFonts w:ascii="Times New Roman" w:eastAsia="Times New Roman" w:hAnsi="Times New Roman" w:cs="Times New Roman"/>
                <w:color w:val="2D2D2D"/>
                <w:lang w:eastAsia="ru-RU"/>
              </w:rPr>
              <w:lastRenderedPageBreak/>
              <w:t>Российской Федерации (далее соответственно - соглашение о</w:t>
            </w:r>
            <w:proofErr w:type="gramEnd"/>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 xml:space="preserve">Иной документ, подтверждающий возникновение денежного обязательства по бюджетному обязательству получателя средств </w:t>
            </w:r>
            <w:r w:rsidRPr="001A6547">
              <w:rPr>
                <w:rFonts w:ascii="Times New Roman" w:eastAsia="Times New Roman" w:hAnsi="Times New Roman" w:cs="Times New Roman"/>
                <w:color w:val="2D2D2D"/>
                <w:lang w:eastAsia="ru-RU"/>
              </w:rPr>
              <w:lastRenderedPageBreak/>
              <w:t>федерального бюджета, возникшему на основании соглашения о предоставлении межбюджетного трансферта </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предоставлении</w:t>
            </w:r>
            <w:proofErr w:type="gramEnd"/>
            <w:r w:rsidRPr="001A6547">
              <w:rPr>
                <w:rFonts w:ascii="Times New Roman" w:eastAsia="Times New Roman" w:hAnsi="Times New Roman" w:cs="Times New Roman"/>
                <w:color w:val="2D2D2D"/>
                <w:lang w:eastAsia="ru-RU"/>
              </w:rPr>
              <w:t xml:space="preserve"> межбюджетного трансферта, межбюджетный трансферт, реестр соглашений)</w:t>
            </w: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w:t>
            </w:r>
            <w:proofErr w:type="gramStart"/>
            <w:r w:rsidRPr="001A6547">
              <w:rPr>
                <w:rFonts w:ascii="Times New Roman" w:eastAsia="Times New Roman" w:hAnsi="Times New Roman" w:cs="Times New Roman"/>
                <w:color w:val="2D2D2D"/>
                <w:lang w:eastAsia="ru-RU"/>
              </w:rPr>
              <w:t>целях</w:t>
            </w:r>
            <w:proofErr w:type="gramEnd"/>
            <w:r w:rsidRPr="001A6547">
              <w:rPr>
                <w:rFonts w:ascii="Times New Roman" w:eastAsia="Times New Roman" w:hAnsi="Times New Roman" w:cs="Times New Roman"/>
                <w:color w:val="2D2D2D"/>
                <w:lang w:eastAsia="ru-RU"/>
              </w:rPr>
              <w:t xml:space="preserve">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28"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29"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________________</w:t>
            </w:r>
            <w:r w:rsidRPr="001A6547">
              <w:rPr>
                <w:rFonts w:ascii="Times New Roman" w:eastAsia="Times New Roman" w:hAnsi="Times New Roman" w:cs="Times New Roman"/>
                <w:color w:val="2D2D2D"/>
                <w:lang w:eastAsia="ru-RU"/>
              </w:rPr>
              <w:br/>
              <w: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бюджетов субъектов Российской Федерации.</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(Сноска дополнительно включена с 6 января 2018 года </w:t>
            </w:r>
            <w:hyperlink r:id="rId330"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Нормативный правовой акт, предусматривающий предоставление из федерального бюджета бюджету субъекта Российской Федерации в форме субсидии, субвенции иного межбюджетного трансферта, если порядком (правилами)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1A6547">
              <w:rPr>
                <w:rFonts w:ascii="Times New Roman" w:eastAsia="Times New Roman" w:hAnsi="Times New Roman" w:cs="Times New Roman"/>
                <w:color w:val="2D2D2D"/>
                <w:lang w:eastAsia="ru-RU"/>
              </w:rPr>
              <w:t>обязательств получателя средств бюджета субъекта Российской</w:t>
            </w:r>
            <w:proofErr w:type="gramEnd"/>
            <w:r w:rsidRPr="001A6547">
              <w:rPr>
                <w:rFonts w:ascii="Times New Roman" w:eastAsia="Times New Roman" w:hAnsi="Times New Roman" w:cs="Times New Roman"/>
                <w:color w:val="2D2D2D"/>
                <w:lang w:eastAsia="ru-RU"/>
              </w:rPr>
              <w:t xml:space="preserve"> Федерации (местного бюджета), источником финансового обеспечения которых являются межбюджетные трансферты</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включению в реестр соглашений</w:t>
            </w: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w:t>
            </w:r>
            <w:r w:rsidRPr="001A6547">
              <w:rPr>
                <w:rFonts w:ascii="Times New Roman" w:eastAsia="Times New Roman" w:hAnsi="Times New Roman" w:cs="Times New Roman"/>
                <w:color w:val="2D2D2D"/>
                <w:lang w:eastAsia="ru-RU"/>
              </w:rPr>
              <w:lastRenderedPageBreak/>
              <w:t>предоставлении межбюджетного трансферта, имеющего целевое назначение</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lastRenderedPageBreak/>
              <w:t>(Пункт в редакции, введенной в действие</w:t>
            </w:r>
            <w:hyperlink r:id="rId331"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32"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соглашений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Предварительный отчет о выполнении государственного задания (ф.0506501)</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федеральному бюджетному или автономному учреждению</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33"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34"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 (соглашение) о предоставлении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выполненных работ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субсидии юридическому лицу, иному</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об оказании услуг</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юридическому лицу (за исключением</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приема-передачи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субсидии федеральному бюджетному или автономному учреждению) или индивидуальному предпринимателю или физическому лицу - производителю</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предоставлении</w:t>
            </w:r>
            <w:proofErr w:type="gramEnd"/>
            <w:r w:rsidRPr="001A6547">
              <w:rPr>
                <w:rFonts w:ascii="Times New Roman" w:eastAsia="Times New Roman" w:hAnsi="Times New Roman" w:cs="Times New Roman"/>
                <w:color w:val="2D2D2D"/>
                <w:lang w:eastAsia="ru-RU"/>
              </w:rPr>
              <w:t xml:space="preserve"> субсидии и бюджетных инвестиций юридическому лицу), сведения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 или иной документ, являющийся основанием для оплаты неустойки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о </w:t>
            </w:r>
            <w:proofErr w:type="gramStart"/>
            <w:r w:rsidRPr="001A6547">
              <w:rPr>
                <w:rFonts w:ascii="Times New Roman" w:eastAsia="Times New Roman" w:hAnsi="Times New Roman" w:cs="Times New Roman"/>
                <w:color w:val="2D2D2D"/>
                <w:lang w:eastAsia="ru-RU"/>
              </w:rPr>
              <w:t>котором</w:t>
            </w:r>
            <w:proofErr w:type="gramEnd"/>
            <w:r w:rsidRPr="001A6547">
              <w:rPr>
                <w:rFonts w:ascii="Times New Roman" w:eastAsia="Times New Roman" w:hAnsi="Times New Roman" w:cs="Times New Roman"/>
                <w:color w:val="2D2D2D"/>
                <w:lang w:eastAsia="ru-RU"/>
              </w:rPr>
              <w:t xml:space="preserve"> подлежат либо не подлежат включению в реестр соглашений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Счет-фактура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Товарная накладная (унифицированная форма N ТОРГ-12) (ф.0330212)</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Чек</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 случае предоставления субсидии юридическому лицу на возмещение фактически произведенных расходов (недополученных доходов):</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и бюджетных инвестиций юридическому лицу</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35"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36"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В случае предоставления субсидии юридическому лицу на возмещение фактически произведенных расходов (недополученных доходов):</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lastRenderedPageBreak/>
              <w:b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Заявка на перечисление субсидии юридическому лицу (при наличии)</w:t>
            </w:r>
            <w:proofErr w:type="gramEnd"/>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субсидии юридическому лицу</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37"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38"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Приказ об утверждении Штатного расписания с расчетом годового фонда оплаты труда (иной документ,</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Записка-расчет об исчислении среднего заработка при предоставлении отпуска, увольнении и других случаях (ф.0504425)</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подтверждающий</w:t>
            </w:r>
            <w:proofErr w:type="gramEnd"/>
            <w:r w:rsidRPr="001A6547">
              <w:rPr>
                <w:rFonts w:ascii="Times New Roman" w:eastAsia="Times New Roman" w:hAnsi="Times New Roman" w:cs="Times New Roman"/>
                <w:color w:val="2D2D2D"/>
                <w:lang w:eastAsia="ru-RU"/>
              </w:rPr>
              <w:t xml:space="preserve"> возникновение</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Расчетно-платежная ведомость (ф.0504401)</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бюджетного обязательства, </w:t>
            </w:r>
            <w:proofErr w:type="gramStart"/>
            <w:r w:rsidRPr="001A6547">
              <w:rPr>
                <w:rFonts w:ascii="Times New Roman" w:eastAsia="Times New Roman" w:hAnsi="Times New Roman" w:cs="Times New Roman"/>
                <w:color w:val="2D2D2D"/>
                <w:lang w:eastAsia="ru-RU"/>
              </w:rPr>
              <w:t>содержащий</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Расчетная ведомость (ф.0504402)</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расчет годового объема оплаты труда (денежного содержания, денежного довольствия)</w:t>
            </w: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(Пункт в редакции, введенной в действие</w:t>
            </w:r>
            <w:hyperlink r:id="rId339"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40"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Исполнительный документ (исполнительный</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Бухгалтерская справка (ф.0504833)</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лист, судебный приказ) (далее - исполнительный документ)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График выплат по исполнительному документу, предусматривающему выплаты периодического характера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Исполнительный документ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w:t>
            </w:r>
          </w:p>
        </w:tc>
      </w:tr>
      <w:tr w:rsidR="000C7624" w:rsidRPr="001A6547" w:rsidTr="000C762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исполнительного документа</w:t>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12.</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Решение налогового органа о взыскании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Бухгалтерская справка (ф.0504833)</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налога, сбора, пеней и штрафов (далее -</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Решение налогового органа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решение налогового органа)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w:t>
            </w:r>
          </w:p>
        </w:tc>
      </w:tr>
      <w:tr w:rsidR="000C7624" w:rsidRPr="001A6547" w:rsidTr="000C762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решения налогового органа</w:t>
            </w:r>
          </w:p>
        </w:tc>
      </w:tr>
      <w:tr w:rsidR="000C7624" w:rsidRPr="001A6547" w:rsidTr="000C76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Документ, не определенный пунктами 3-12</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Авансовый отчет (ф.0504505)</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настоящего перечня, в соответствии </w:t>
            </w:r>
            <w:proofErr w:type="gramStart"/>
            <w:r w:rsidRPr="001A6547">
              <w:rPr>
                <w:rFonts w:ascii="Times New Roman" w:eastAsia="Times New Roman" w:hAnsi="Times New Roman" w:cs="Times New Roman"/>
                <w:color w:val="2D2D2D"/>
                <w:lang w:eastAsia="ru-RU"/>
              </w:rPr>
              <w:t>с</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выполненных работ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которым возникает бюджетное</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приема-передачи</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обязательство получателя средств</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Акт об оказании услуг</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федерального бюджета:</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xml:space="preserve">- закон, иной нормативный правовой акт, в соответствии с </w:t>
            </w:r>
            <w:proofErr w:type="gramStart"/>
            <w:r w:rsidRPr="001A6547">
              <w:rPr>
                <w:rFonts w:ascii="Times New Roman" w:eastAsia="Times New Roman" w:hAnsi="Times New Roman" w:cs="Times New Roman"/>
                <w:color w:val="2D2D2D"/>
                <w:lang w:eastAsia="ru-RU"/>
              </w:rPr>
              <w:t>которыми</w:t>
            </w:r>
            <w:proofErr w:type="gramEnd"/>
            <w:r w:rsidRPr="001A6547">
              <w:rPr>
                <w:rFonts w:ascii="Times New Roman" w:eastAsia="Times New Roman" w:hAnsi="Times New Roman" w:cs="Times New Roman"/>
                <w:color w:val="2D2D2D"/>
                <w:lang w:eastAsia="ru-RU"/>
              </w:rPr>
              <w:t xml:space="preserve"> возникают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публичные нормативные обязательства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Заявление на выдачу денежных средств под отчет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(публичные обязательства), обязательства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Заявление физического лица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перед иностранными государствами,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Квитанция</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международными организациями, обязательства по уплате взносов,</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Приказ о направлении в командировку, с прилагаемым расчетом командировочных сумм</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безвозмездных перечислений субъектам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Служебная записка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международного права, а также</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Справка-расчет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обязательства по уплате платежей в бюджет (не требующие заключения</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договора);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Счет-фактура</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br/>
              <w:t xml:space="preserve">- договор, расчет по которому </w:t>
            </w:r>
            <w:proofErr w:type="gramStart"/>
            <w:r w:rsidRPr="001A6547">
              <w:rPr>
                <w:rFonts w:ascii="Times New Roman" w:eastAsia="Times New Roman" w:hAnsi="Times New Roman" w:cs="Times New Roman"/>
                <w:color w:val="2D2D2D"/>
                <w:lang w:eastAsia="ru-RU"/>
              </w:rPr>
              <w:t>в</w:t>
            </w:r>
            <w:proofErr w:type="gram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Товарная накладная (унифицированная форма N ТОРГ-12) (ф.0330212)</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соответствии</w:t>
            </w:r>
            <w:proofErr w:type="gramEnd"/>
            <w:r w:rsidRPr="001A6547">
              <w:rPr>
                <w:rFonts w:ascii="Times New Roman" w:eastAsia="Times New Roman" w:hAnsi="Times New Roman" w:cs="Times New Roman"/>
                <w:color w:val="2D2D2D"/>
                <w:lang w:eastAsia="ru-RU"/>
              </w:rPr>
              <w:t xml:space="preserve"> с законодательством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Универсальный передаточный документ</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Российской Федерации осуществляется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Чек</w:t>
            </w:r>
          </w:p>
        </w:tc>
      </w:tr>
      <w:tr w:rsidR="000C7624" w:rsidRPr="001A6547" w:rsidTr="000C76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 Генеральные условия (условия), эмиссия и обращения государственных ценных бумаг Российской Федерации;</w:t>
            </w:r>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lastRenderedPageBreak/>
              <w:b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roofErr w:type="gramEnd"/>
            <w:r w:rsidRPr="001A6547">
              <w:rPr>
                <w:rFonts w:ascii="Times New Roman" w:eastAsia="Times New Roman" w:hAnsi="Times New Roman" w:cs="Times New Roman"/>
                <w:color w:val="2D2D2D"/>
                <w:lang w:eastAsia="ru-RU"/>
              </w:rPr>
              <w:br/>
            </w:r>
            <w:r w:rsidRPr="001A6547">
              <w:rPr>
                <w:rFonts w:ascii="Times New Roman" w:eastAsia="Times New Roman" w:hAnsi="Times New Roman" w:cs="Times New Roman"/>
                <w:color w:val="2D2D2D"/>
                <w:lang w:eastAsia="ru-RU"/>
              </w:rPr>
              <w:br/>
              <w:t>Иной документ, в соответствии с которым возникает бюджетное обязательство получателя средств федерального бюджета</w:t>
            </w:r>
          </w:p>
        </w:tc>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Иной документ, подтверждающий возникновение денежного обязательства по бюджетному обязательству получателя средств федерального бюджета</w:t>
            </w:r>
          </w:p>
        </w:tc>
      </w:tr>
      <w:tr w:rsidR="000C7624" w:rsidRPr="001A6547" w:rsidTr="000C7624">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lastRenderedPageBreak/>
              <w:t>(Пункт в редакции, введенной в действие</w:t>
            </w:r>
            <w:hyperlink r:id="rId341" w:history="1">
              <w:r w:rsidRPr="001A6547">
                <w:rPr>
                  <w:rFonts w:ascii="Times New Roman" w:eastAsia="Times New Roman" w:hAnsi="Times New Roman" w:cs="Times New Roman"/>
                  <w:color w:val="00466E"/>
                  <w:u w:val="single"/>
                  <w:lang w:eastAsia="ru-RU"/>
                </w:rPr>
                <w:t> </w:t>
              </w:r>
            </w:hyperlink>
            <w:r w:rsidRPr="001A6547">
              <w:rPr>
                <w:rFonts w:ascii="Times New Roman" w:eastAsia="Times New Roman" w:hAnsi="Times New Roman" w:cs="Times New Roman"/>
                <w:color w:val="2D2D2D"/>
                <w:lang w:eastAsia="ru-RU"/>
              </w:rPr>
              <w:t>с 6 января 2018 года </w:t>
            </w:r>
            <w:hyperlink r:id="rId342" w:history="1">
              <w:r w:rsidRPr="001A6547">
                <w:rPr>
                  <w:rFonts w:ascii="Times New Roman" w:eastAsia="Times New Roman" w:hAnsi="Times New Roman" w:cs="Times New Roman"/>
                  <w:color w:val="00466E"/>
                  <w:u w:val="single"/>
                  <w:lang w:eastAsia="ru-RU"/>
                </w:rPr>
                <w:t>приказом Минфина России от 27 ноября 2017 года N 206н</w:t>
              </w:r>
            </w:hyperlink>
            <w:r w:rsidRPr="001A6547">
              <w:rPr>
                <w:rFonts w:ascii="Times New Roman" w:eastAsia="Times New Roman" w:hAnsi="Times New Roman" w:cs="Times New Roman"/>
                <w:color w:val="2D2D2D"/>
                <w:lang w:eastAsia="ru-RU"/>
              </w:rPr>
              <w:t>.</w:t>
            </w:r>
            <w:proofErr w:type="gramEnd"/>
          </w:p>
        </w:tc>
      </w:tr>
    </w:tbl>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A6547" w:rsidRDefault="001A6547"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0C7624" w:rsidRPr="001A6547" w:rsidRDefault="000C7624" w:rsidP="000C7624">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0C7624">
        <w:rPr>
          <w:rFonts w:ascii="Arial" w:eastAsia="Times New Roman" w:hAnsi="Arial" w:cs="Arial"/>
          <w:color w:val="2D2D2D"/>
          <w:spacing w:val="2"/>
          <w:sz w:val="21"/>
          <w:szCs w:val="21"/>
          <w:lang w:eastAsia="ru-RU"/>
        </w:rPr>
        <w:lastRenderedPageBreak/>
        <w:t>Приложение N 4.2</w:t>
      </w:r>
      <w:r w:rsidRPr="000C7624">
        <w:rPr>
          <w:rFonts w:ascii="Arial" w:eastAsia="Times New Roman" w:hAnsi="Arial" w:cs="Arial"/>
          <w:color w:val="2D2D2D"/>
          <w:spacing w:val="2"/>
          <w:sz w:val="21"/>
          <w:szCs w:val="21"/>
          <w:lang w:eastAsia="ru-RU"/>
        </w:rPr>
        <w:br/>
      </w:r>
    </w:p>
    <w:tbl>
      <w:tblPr>
        <w:tblpPr w:leftFromText="180" w:rightFromText="180" w:vertAnchor="text" w:horzAnchor="margin" w:tblpXSpec="right" w:tblpY="1005"/>
        <w:tblW w:w="10468" w:type="dxa"/>
        <w:tblCellMar>
          <w:left w:w="0" w:type="dxa"/>
          <w:right w:w="0" w:type="dxa"/>
        </w:tblCellMar>
        <w:tblLook w:val="04A0"/>
      </w:tblPr>
      <w:tblGrid>
        <w:gridCol w:w="3688"/>
        <w:gridCol w:w="2922"/>
        <w:gridCol w:w="2571"/>
        <w:gridCol w:w="1287"/>
      </w:tblGrid>
      <w:tr w:rsidR="005C1743" w:rsidRPr="001A6547" w:rsidTr="005C1743">
        <w:trPr>
          <w:trHeight w:val="15"/>
        </w:trPr>
        <w:tc>
          <w:tcPr>
            <w:tcW w:w="3688" w:type="dxa"/>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922" w:type="dxa"/>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1287" w:type="dxa"/>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24"/>
        </w:trPr>
        <w:tc>
          <w:tcPr>
            <w:tcW w:w="6610" w:type="dxa"/>
            <w:gridSpan w:val="2"/>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Коды</w:t>
            </w:r>
          </w:p>
        </w:tc>
      </w:tr>
      <w:tr w:rsidR="005C1743" w:rsidRPr="001A6547" w:rsidTr="005C1743">
        <w:trPr>
          <w:trHeight w:val="306"/>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922"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Форма по </w:t>
            </w:r>
            <w:hyperlink r:id="rId343" w:history="1">
              <w:r w:rsidRPr="001A6547">
                <w:rPr>
                  <w:rFonts w:ascii="Times New Roman" w:eastAsia="Times New Roman" w:hAnsi="Times New Roman" w:cs="Times New Roman"/>
                  <w:color w:val="00466E"/>
                  <w:u w:val="single"/>
                  <w:lang w:eastAsia="ru-RU"/>
                </w:rPr>
                <w:t>ОКУД</w:t>
              </w:r>
            </w:hyperlink>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0506111</w:t>
            </w:r>
          </w:p>
        </w:tc>
      </w:tr>
      <w:tr w:rsidR="005C1743" w:rsidRPr="001A6547" w:rsidTr="005C1743">
        <w:trPr>
          <w:trHeight w:val="647"/>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922"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от " ___ " __________ 20__ г.</w:t>
            </w: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922"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647"/>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органа Федерального казначейства</w:t>
            </w:r>
          </w:p>
        </w:tc>
        <w:tc>
          <w:tcPr>
            <w:tcW w:w="2922" w:type="dxa"/>
            <w:tcBorders>
              <w:top w:val="nil"/>
              <w:left w:val="nil"/>
              <w:bottom w:val="single" w:sz="6" w:space="0" w:color="000000"/>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br/>
              <w:t>по КОФК</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24"/>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Главный распорядитель</w:t>
            </w:r>
          </w:p>
        </w:tc>
        <w:tc>
          <w:tcPr>
            <w:tcW w:w="2922" w:type="dxa"/>
            <w:tcBorders>
              <w:top w:val="single" w:sz="6" w:space="0" w:color="000000"/>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Глава по БК</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630"/>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(распорядитель) бюджетных средств</w:t>
            </w:r>
          </w:p>
        </w:tc>
        <w:tc>
          <w:tcPr>
            <w:tcW w:w="2922" w:type="dxa"/>
            <w:tcBorders>
              <w:top w:val="nil"/>
              <w:left w:val="nil"/>
              <w:bottom w:val="single" w:sz="6" w:space="0" w:color="000000"/>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Сводному реестру</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24"/>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Получатель бюджетных средств</w:t>
            </w:r>
          </w:p>
        </w:tc>
        <w:tc>
          <w:tcPr>
            <w:tcW w:w="2922" w:type="dxa"/>
            <w:tcBorders>
              <w:top w:val="single" w:sz="6" w:space="0" w:color="000000"/>
              <w:left w:val="nil"/>
              <w:bottom w:val="single" w:sz="6" w:space="0" w:color="000000"/>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Сводному реестру</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24"/>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922" w:type="dxa"/>
            <w:tcBorders>
              <w:top w:val="single" w:sz="6" w:space="0" w:color="000000"/>
              <w:left w:val="nil"/>
              <w:bottom w:val="nil"/>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лицевого счета</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24"/>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бюджета</w:t>
            </w:r>
          </w:p>
        </w:tc>
        <w:tc>
          <w:tcPr>
            <w:tcW w:w="2922" w:type="dxa"/>
            <w:tcBorders>
              <w:top w:val="nil"/>
              <w:left w:val="nil"/>
              <w:bottom w:val="single" w:sz="6" w:space="0" w:color="000000"/>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44" w:history="1">
              <w:r w:rsidRPr="001A6547">
                <w:rPr>
                  <w:rFonts w:ascii="Times New Roman" w:eastAsia="Times New Roman" w:hAnsi="Times New Roman" w:cs="Times New Roman"/>
                  <w:color w:val="00466E"/>
                  <w:u w:val="single"/>
                  <w:lang w:eastAsia="ru-RU"/>
                </w:rPr>
                <w:t>ОКТМО</w:t>
              </w:r>
            </w:hyperlink>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306"/>
        </w:trPr>
        <w:tc>
          <w:tcPr>
            <w:tcW w:w="3688" w:type="dxa"/>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Финансовый орган</w:t>
            </w:r>
          </w:p>
        </w:tc>
        <w:tc>
          <w:tcPr>
            <w:tcW w:w="2922" w:type="dxa"/>
            <w:tcBorders>
              <w:top w:val="single" w:sz="6" w:space="0" w:color="000000"/>
              <w:left w:val="nil"/>
              <w:bottom w:val="single" w:sz="6" w:space="0" w:color="000000"/>
              <w:right w:val="nil"/>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45" w:history="1">
              <w:r w:rsidRPr="001A6547">
                <w:rPr>
                  <w:rFonts w:ascii="Times New Roman" w:eastAsia="Times New Roman" w:hAnsi="Times New Roman" w:cs="Times New Roman"/>
                  <w:color w:val="00466E"/>
                  <w:u w:val="single"/>
                  <w:lang w:eastAsia="ru-RU"/>
                </w:rPr>
                <w:t>ОКПО</w:t>
              </w:r>
            </w:hyperlink>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647"/>
        </w:trPr>
        <w:tc>
          <w:tcPr>
            <w:tcW w:w="9181" w:type="dxa"/>
            <w:gridSpan w:val="3"/>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 постановки на учет бюджетного обязательства в органе Федерального казначейства</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240" w:lineRule="auto"/>
              <w:rPr>
                <w:rFonts w:ascii="Times New Roman" w:eastAsia="Times New Roman" w:hAnsi="Times New Roman" w:cs="Times New Roman"/>
                <w:lang w:eastAsia="ru-RU"/>
              </w:rPr>
            </w:pPr>
          </w:p>
        </w:tc>
      </w:tr>
      <w:tr w:rsidR="005C1743" w:rsidRPr="001A6547" w:rsidTr="005C1743">
        <w:trPr>
          <w:trHeight w:val="666"/>
        </w:trPr>
        <w:tc>
          <w:tcPr>
            <w:tcW w:w="6610" w:type="dxa"/>
            <w:gridSpan w:val="2"/>
            <w:tcBorders>
              <w:top w:val="nil"/>
              <w:left w:val="nil"/>
              <w:bottom w:val="nil"/>
              <w:right w:val="nil"/>
            </w:tcBorders>
            <w:tcMar>
              <w:top w:w="0" w:type="dxa"/>
              <w:left w:w="149" w:type="dxa"/>
              <w:bottom w:w="0" w:type="dxa"/>
              <w:right w:w="149" w:type="dxa"/>
            </w:tcMar>
            <w:hideMark/>
          </w:tcPr>
          <w:p w:rsidR="005C1743" w:rsidRPr="001A6547" w:rsidRDefault="005C1743" w:rsidP="005C1743">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Единица измерения: руб. (с точностью до второго десятичного знака)</w:t>
            </w:r>
          </w:p>
        </w:tc>
        <w:tc>
          <w:tcPr>
            <w:tcW w:w="2571" w:type="dxa"/>
            <w:tcBorders>
              <w:top w:val="nil"/>
              <w:left w:val="nil"/>
              <w:bottom w:val="nil"/>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46" w:history="1">
              <w:r w:rsidRPr="001A6547">
                <w:rPr>
                  <w:rFonts w:ascii="Times New Roman" w:eastAsia="Times New Roman" w:hAnsi="Times New Roman" w:cs="Times New Roman"/>
                  <w:color w:val="00466E"/>
                  <w:u w:val="single"/>
                  <w:lang w:eastAsia="ru-RU"/>
                </w:rPr>
                <w:t>ОКЕИ</w:t>
              </w:r>
            </w:hyperlink>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1743" w:rsidRPr="001A6547" w:rsidRDefault="005C1743" w:rsidP="005C1743">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383</w:t>
            </w:r>
          </w:p>
        </w:tc>
      </w:tr>
    </w:tbl>
    <w:p w:rsidR="000C7624" w:rsidRPr="001A6547" w:rsidRDefault="000C7624" w:rsidP="001A6547">
      <w:pPr>
        <w:shd w:val="clear" w:color="auto" w:fill="FFFFFF"/>
        <w:spacing w:after="0" w:line="288" w:lineRule="atLeast"/>
        <w:jc w:val="center"/>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b/>
          <w:color w:val="3C3C3C"/>
          <w:spacing w:val="2"/>
          <w:lang w:eastAsia="ru-RU"/>
        </w:rPr>
        <w:t>УВЕДОМЛЕНИЕ N _____________</w:t>
      </w:r>
      <w:r w:rsidRPr="001A6547">
        <w:rPr>
          <w:rFonts w:ascii="Times New Roman" w:eastAsia="Times New Roman" w:hAnsi="Times New Roman" w:cs="Times New Roman"/>
          <w:b/>
          <w:color w:val="3C3C3C"/>
          <w:spacing w:val="2"/>
          <w:lang w:eastAsia="ru-RU"/>
        </w:rPr>
        <w:br/>
        <w:t>о превышении принятым бюджетным обязательством неиспользованных лимитов бюджетных обязательств</w:t>
      </w:r>
      <w:r w:rsidRPr="001A6547">
        <w:rPr>
          <w:rFonts w:ascii="Times New Roman" w:eastAsia="Times New Roman" w:hAnsi="Times New Roman" w:cs="Times New Roman"/>
          <w:color w:val="2D2D2D"/>
          <w:spacing w:val="2"/>
          <w:lang w:eastAsia="ru-RU"/>
        </w:rPr>
        <w:br/>
      </w:r>
    </w:p>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Раздел 1. Реквизиты документа-основания для постановки на учет бюджетного обязательства (для внесения изменений в поставленное на учет бюджетное обязательство)</w:t>
      </w:r>
    </w:p>
    <w:tbl>
      <w:tblPr>
        <w:tblW w:w="0" w:type="auto"/>
        <w:tblCellMar>
          <w:left w:w="0" w:type="dxa"/>
          <w:right w:w="0" w:type="dxa"/>
        </w:tblCellMar>
        <w:tblLook w:val="04A0"/>
      </w:tblPr>
      <w:tblGrid>
        <w:gridCol w:w="480"/>
        <w:gridCol w:w="771"/>
        <w:gridCol w:w="610"/>
        <w:gridCol w:w="517"/>
        <w:gridCol w:w="881"/>
        <w:gridCol w:w="929"/>
        <w:gridCol w:w="944"/>
        <w:gridCol w:w="733"/>
        <w:gridCol w:w="698"/>
        <w:gridCol w:w="893"/>
        <w:gridCol w:w="638"/>
        <w:gridCol w:w="677"/>
        <w:gridCol w:w="975"/>
      </w:tblGrid>
      <w:tr w:rsidR="000C7624" w:rsidRPr="001A6547" w:rsidTr="000C7624">
        <w:trPr>
          <w:trHeight w:val="15"/>
        </w:trPr>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881"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Документ-основание</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Предмет по документ</w:t>
            </w:r>
            <w:proofErr w:type="gramStart"/>
            <w:r w:rsidRPr="001A6547">
              <w:rPr>
                <w:rFonts w:ascii="Times New Roman" w:eastAsia="Times New Roman" w:hAnsi="Times New Roman" w:cs="Times New Roman"/>
                <w:color w:val="2D2D2D"/>
                <w:lang w:eastAsia="ru-RU"/>
              </w:rPr>
              <w:t>у-</w:t>
            </w:r>
            <w:proofErr w:type="gramEnd"/>
            <w:r w:rsidRPr="001A6547">
              <w:rPr>
                <w:rFonts w:ascii="Times New Roman" w:eastAsia="Times New Roman" w:hAnsi="Times New Roman" w:cs="Times New Roman"/>
                <w:color w:val="2D2D2D"/>
                <w:lang w:eastAsia="ru-RU"/>
              </w:rPr>
              <w:br/>
              <w:t>основанию</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Учетный номер бюджетного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Уникальный номер реестровой записи в реестре контрактов/</w:t>
            </w:r>
            <w:r w:rsidRPr="001A6547">
              <w:rPr>
                <w:rFonts w:ascii="Times New Roman" w:eastAsia="Times New Roman" w:hAnsi="Times New Roman" w:cs="Times New Roman"/>
                <w:color w:val="2D2D2D"/>
                <w:lang w:eastAsia="ru-RU"/>
              </w:rPr>
              <w:br/>
              <w:t>реестре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в валюте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валюты по </w:t>
            </w:r>
            <w:hyperlink r:id="rId347" w:history="1">
              <w:r w:rsidRPr="001A6547">
                <w:rPr>
                  <w:rFonts w:ascii="Times New Roman" w:eastAsia="Times New Roman" w:hAnsi="Times New Roman" w:cs="Times New Roman"/>
                  <w:color w:val="00466E"/>
                  <w:u w:val="single"/>
                  <w:lang w:eastAsia="ru-RU"/>
                </w:rPr>
                <w:t>ОКВ</w:t>
              </w:r>
            </w:hyperlink>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в валюте Российской Федерации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Уведомление о поступлении исполнительного документа/ решения налогового органа</w:t>
            </w:r>
          </w:p>
        </w:tc>
        <w:tc>
          <w:tcPr>
            <w:tcW w:w="1663" w:type="dxa"/>
            <w:tcBorders>
              <w:top w:val="single" w:sz="6" w:space="0" w:color="000000"/>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Основание для </w:t>
            </w:r>
            <w:proofErr w:type="spellStart"/>
            <w:r w:rsidRPr="001A6547">
              <w:rPr>
                <w:rFonts w:ascii="Times New Roman" w:eastAsia="Times New Roman" w:hAnsi="Times New Roman" w:cs="Times New Roman"/>
                <w:color w:val="2D2D2D"/>
                <w:lang w:eastAsia="ru-RU"/>
              </w:rPr>
              <w:t>невключения</w:t>
            </w:r>
            <w:proofErr w:type="spellEnd"/>
            <w:r w:rsidRPr="001A6547">
              <w:rPr>
                <w:rFonts w:ascii="Times New Roman" w:eastAsia="Times New Roman" w:hAnsi="Times New Roman" w:cs="Times New Roman"/>
                <w:color w:val="2D2D2D"/>
                <w:lang w:eastAsia="ru-RU"/>
              </w:rPr>
              <w:t xml:space="preserve"> договора (</w:t>
            </w:r>
            <w:proofErr w:type="spellStart"/>
            <w:r w:rsidRPr="001A6547">
              <w:rPr>
                <w:rFonts w:ascii="Times New Roman" w:eastAsia="Times New Roman" w:hAnsi="Times New Roman" w:cs="Times New Roman"/>
                <w:color w:val="2D2D2D"/>
                <w:lang w:eastAsia="ru-RU"/>
              </w:rPr>
              <w:t>государс</w:t>
            </w:r>
            <w:proofErr w:type="gramStart"/>
            <w:r w:rsidRPr="001A6547">
              <w:rPr>
                <w:rFonts w:ascii="Times New Roman" w:eastAsia="Times New Roman" w:hAnsi="Times New Roman" w:cs="Times New Roman"/>
                <w:color w:val="2D2D2D"/>
                <w:lang w:eastAsia="ru-RU"/>
              </w:rPr>
              <w:t>т</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t>венного контракта) в</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вид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наимен</w:t>
            </w:r>
            <w:proofErr w:type="gramStart"/>
            <w:r w:rsidRPr="001A6547">
              <w:rPr>
                <w:rFonts w:ascii="Times New Roman" w:eastAsia="Times New Roman" w:hAnsi="Times New Roman" w:cs="Times New Roman"/>
                <w:color w:val="2D2D2D"/>
                <w:lang w:eastAsia="ru-RU"/>
              </w:rPr>
              <w:t>о</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вани</w:t>
            </w:r>
            <w:r w:rsidRPr="001A6547">
              <w:rPr>
                <w:rFonts w:ascii="Times New Roman" w:eastAsia="Times New Roman" w:hAnsi="Times New Roman" w:cs="Times New Roman"/>
                <w:color w:val="2D2D2D"/>
                <w:lang w:eastAsia="ru-RU"/>
              </w:rPr>
              <w:lastRenderedPageBreak/>
              <w:t>е</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номер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соглашений</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663" w:type="dxa"/>
            <w:tcBorders>
              <w:top w:val="nil"/>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реестр контрактов</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12</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Раздел 2. Реквизиты контрагента/взыскателя по исполнительному документу/решению налогового органа</w:t>
      </w:r>
    </w:p>
    <w:tbl>
      <w:tblPr>
        <w:tblW w:w="0" w:type="auto"/>
        <w:tblCellMar>
          <w:left w:w="0" w:type="dxa"/>
          <w:right w:w="0" w:type="dxa"/>
        </w:tblCellMar>
        <w:tblLook w:val="04A0"/>
      </w:tblPr>
      <w:tblGrid>
        <w:gridCol w:w="1572"/>
        <w:gridCol w:w="737"/>
        <w:gridCol w:w="725"/>
        <w:gridCol w:w="1171"/>
        <w:gridCol w:w="1087"/>
        <w:gridCol w:w="1367"/>
        <w:gridCol w:w="999"/>
        <w:gridCol w:w="787"/>
        <w:gridCol w:w="1301"/>
      </w:tblGrid>
      <w:tr w:rsidR="000C7624" w:rsidRPr="001A6547" w:rsidTr="000C7624">
        <w:trPr>
          <w:trHeight w:val="15"/>
        </w:trPr>
        <w:tc>
          <w:tcPr>
            <w:tcW w:w="2402"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40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юридического лица/фамилия, имя, отчество физического лица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ИНН</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Сводному реестру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лицевого счета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банковского счета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Наим</w:t>
            </w:r>
            <w:proofErr w:type="gramStart"/>
            <w:r w:rsidRPr="001A6547">
              <w:rPr>
                <w:rFonts w:ascii="Times New Roman" w:eastAsia="Times New Roman" w:hAnsi="Times New Roman" w:cs="Times New Roman"/>
                <w:color w:val="2D2D2D"/>
                <w:lang w:eastAsia="ru-RU"/>
              </w:rPr>
              <w:t>е</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нование</w:t>
            </w:r>
            <w:proofErr w:type="spellEnd"/>
            <w:r w:rsidRPr="001A6547">
              <w:rPr>
                <w:rFonts w:ascii="Times New Roman" w:eastAsia="Times New Roman" w:hAnsi="Times New Roman" w:cs="Times New Roman"/>
                <w:color w:val="2D2D2D"/>
                <w:lang w:eastAsia="ru-RU"/>
              </w:rPr>
              <w:t xml:space="preserve"> банка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БИК банка</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Корреспо</w:t>
            </w:r>
            <w:proofErr w:type="gramStart"/>
            <w:r w:rsidRPr="001A6547">
              <w:rPr>
                <w:rFonts w:ascii="Times New Roman" w:eastAsia="Times New Roman" w:hAnsi="Times New Roman" w:cs="Times New Roman"/>
                <w:color w:val="2D2D2D"/>
                <w:lang w:eastAsia="ru-RU"/>
              </w:rPr>
              <w:t>н</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дентский</w:t>
            </w:r>
            <w:proofErr w:type="spellEnd"/>
            <w:r w:rsidRPr="001A6547">
              <w:rPr>
                <w:rFonts w:ascii="Times New Roman" w:eastAsia="Times New Roman" w:hAnsi="Times New Roman" w:cs="Times New Roman"/>
                <w:color w:val="2D2D2D"/>
                <w:lang w:eastAsia="ru-RU"/>
              </w:rPr>
              <w:t xml:space="preserve"> счет банка</w:t>
            </w:r>
          </w:p>
        </w:tc>
      </w:tr>
      <w:tr w:rsidR="000C7624" w:rsidRPr="001A6547" w:rsidTr="000C7624">
        <w:tc>
          <w:tcPr>
            <w:tcW w:w="240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r>
      <w:tr w:rsidR="000C7624" w:rsidRPr="001A6547" w:rsidTr="000C76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7023"/>
        <w:gridCol w:w="2054"/>
        <w:gridCol w:w="669"/>
      </w:tblGrid>
      <w:tr w:rsidR="000C7624" w:rsidRPr="001A6547" w:rsidTr="000C7624">
        <w:trPr>
          <w:trHeight w:val="15"/>
        </w:trPr>
        <w:tc>
          <w:tcPr>
            <w:tcW w:w="8316"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страницы</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957"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 страниц</w:t>
            </w:r>
          </w:p>
        </w:tc>
        <w:tc>
          <w:tcPr>
            <w:tcW w:w="73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t>Форма 0506111 с.2</w:t>
      </w:r>
    </w:p>
    <w:p w:rsidR="000C7624" w:rsidRPr="001A6547" w:rsidRDefault="000C7624" w:rsidP="000C7624">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lang w:eastAsia="ru-RU"/>
        </w:rPr>
      </w:pPr>
      <w:r w:rsidRPr="001A6547">
        <w:rPr>
          <w:rFonts w:ascii="Times New Roman" w:eastAsia="Times New Roman" w:hAnsi="Times New Roman" w:cs="Times New Roman"/>
          <w:color w:val="242424"/>
          <w:spacing w:val="2"/>
          <w:lang w:eastAsia="ru-RU"/>
        </w:rPr>
        <w:t>Раздел 3. Расшифровка обязательства, превышающего допустимый объем</w:t>
      </w:r>
    </w:p>
    <w:tbl>
      <w:tblPr>
        <w:tblW w:w="0" w:type="auto"/>
        <w:tblCellMar>
          <w:left w:w="0" w:type="dxa"/>
          <w:right w:w="0" w:type="dxa"/>
        </w:tblCellMar>
        <w:tblLook w:val="04A0"/>
      </w:tblPr>
      <w:tblGrid>
        <w:gridCol w:w="792"/>
        <w:gridCol w:w="918"/>
        <w:gridCol w:w="67"/>
        <w:gridCol w:w="303"/>
        <w:gridCol w:w="354"/>
        <w:gridCol w:w="782"/>
        <w:gridCol w:w="688"/>
        <w:gridCol w:w="744"/>
        <w:gridCol w:w="143"/>
        <w:gridCol w:w="584"/>
        <w:gridCol w:w="353"/>
        <w:gridCol w:w="1025"/>
        <w:gridCol w:w="353"/>
        <w:gridCol w:w="1188"/>
        <w:gridCol w:w="244"/>
        <w:gridCol w:w="1208"/>
      </w:tblGrid>
      <w:tr w:rsidR="000C7624" w:rsidRPr="001A6547" w:rsidTr="000C7624">
        <w:trPr>
          <w:trHeight w:val="15"/>
        </w:trPr>
        <w:tc>
          <w:tcPr>
            <w:tcW w:w="221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957"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Объект ФАИП </w:t>
            </w:r>
            <w:r w:rsidRPr="001A6547">
              <w:rPr>
                <w:rFonts w:ascii="Times New Roman" w:eastAsia="Times New Roman" w:hAnsi="Times New Roman" w:cs="Times New Roman"/>
                <w:color w:val="2D2D2D"/>
                <w:lang w:eastAsia="ru-RU"/>
              </w:rPr>
              <w:br/>
              <w:t>(мероприятие по информатизации)</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вида средств </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строки</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БК</w:t>
            </w:r>
          </w:p>
        </w:tc>
        <w:tc>
          <w:tcPr>
            <w:tcW w:w="5544"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на 20__ текущий финансовый год</w:t>
            </w:r>
          </w:p>
        </w:tc>
      </w:tr>
      <w:tr w:rsidR="000C7624" w:rsidRPr="001A6547" w:rsidTr="000C7624">
        <w:tc>
          <w:tcPr>
            <w:tcW w:w="221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w:t>
            </w:r>
          </w:p>
        </w:tc>
        <w:tc>
          <w:tcPr>
            <w:tcW w:w="184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обязательства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объем права на принятие обязательства</w:t>
            </w:r>
          </w:p>
        </w:tc>
        <w:tc>
          <w:tcPr>
            <w:tcW w:w="184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обязательства, превышающая допустимый объем</w:t>
            </w:r>
          </w:p>
        </w:tc>
      </w:tr>
      <w:tr w:rsidR="000C7624" w:rsidRPr="001A6547" w:rsidTr="000C7624">
        <w:tc>
          <w:tcPr>
            <w:tcW w:w="221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184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r>
      <w:tr w:rsidR="000C7624" w:rsidRPr="001A6547" w:rsidTr="000C7624">
        <w:tc>
          <w:tcPr>
            <w:tcW w:w="2218"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по коду объекта ФАИП</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(мероприятия по информатизации)</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по коду объекта ФАИП</w:t>
            </w:r>
          </w:p>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(мероприятия по информатизации)</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2218"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строки</w:t>
            </w:r>
          </w:p>
        </w:tc>
        <w:tc>
          <w:tcPr>
            <w:tcW w:w="2957"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Первый год планового периода</w:t>
            </w:r>
          </w:p>
        </w:tc>
        <w:tc>
          <w:tcPr>
            <w:tcW w:w="184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696"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Второй год планового периода</w:t>
            </w:r>
          </w:p>
        </w:tc>
        <w:tc>
          <w:tcPr>
            <w:tcW w:w="1478" w:type="dxa"/>
            <w:tcBorders>
              <w:top w:val="single" w:sz="6" w:space="0" w:color="000000"/>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Примечание</w:t>
            </w:r>
          </w:p>
        </w:tc>
      </w:tr>
      <w:tr w:rsidR="000C7624" w:rsidRPr="001A6547" w:rsidTr="000C7624">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объем права на принятие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обязательства, превышающая допустимый объем</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сумма </w:t>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объем права на принятие обязательства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 обязательств, превышающая допустимый объем</w:t>
            </w:r>
          </w:p>
        </w:tc>
        <w:tc>
          <w:tcPr>
            <w:tcW w:w="1478" w:type="dxa"/>
            <w:tcBorders>
              <w:top w:val="nil"/>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14</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15</w:t>
            </w: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4992"/>
        <w:gridCol w:w="4754"/>
      </w:tblGrid>
      <w:tr w:rsidR="000C7624" w:rsidRPr="001A6547" w:rsidTr="000C7624">
        <w:trPr>
          <w:trHeight w:val="15"/>
        </w:trPr>
        <w:tc>
          <w:tcPr>
            <w:tcW w:w="572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72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Примечание органа Федерального казначейства</w:t>
            </w:r>
          </w:p>
        </w:tc>
        <w:tc>
          <w:tcPr>
            <w:tcW w:w="5729"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572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729" w:type="dxa"/>
            <w:tcBorders>
              <w:top w:val="single" w:sz="6" w:space="0" w:color="000000"/>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88"/>
        <w:gridCol w:w="443"/>
        <w:gridCol w:w="481"/>
        <w:gridCol w:w="341"/>
        <w:gridCol w:w="538"/>
        <w:gridCol w:w="341"/>
        <w:gridCol w:w="505"/>
        <w:gridCol w:w="1672"/>
        <w:gridCol w:w="341"/>
        <w:gridCol w:w="1246"/>
        <w:gridCol w:w="530"/>
        <w:gridCol w:w="341"/>
        <w:gridCol w:w="1537"/>
        <w:gridCol w:w="1042"/>
      </w:tblGrid>
      <w:tr w:rsidR="000C7624" w:rsidRPr="001A6547" w:rsidTr="000C7624">
        <w:trPr>
          <w:trHeight w:val="15"/>
        </w:trPr>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Руководитель</w:t>
            </w:r>
          </w:p>
        </w:tc>
        <w:tc>
          <w:tcPr>
            <w:tcW w:w="184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(уполномоченное лицо)</w:t>
            </w:r>
          </w:p>
        </w:tc>
        <w:tc>
          <w:tcPr>
            <w:tcW w:w="184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r>
      <w:tr w:rsidR="000C7624" w:rsidRPr="001A6547" w:rsidTr="000C7624">
        <w:tc>
          <w:tcPr>
            <w:tcW w:w="3326"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4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c>
          <w:tcPr>
            <w:tcW w:w="184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7022" w:type="dxa"/>
            <w:gridSpan w:val="10"/>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022" w:type="dxa"/>
            <w:gridSpan w:val="10"/>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страницы</w:t>
            </w:r>
          </w:p>
        </w:tc>
        <w:tc>
          <w:tcPr>
            <w:tcW w:w="129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022" w:type="dxa"/>
            <w:gridSpan w:val="10"/>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022" w:type="dxa"/>
            <w:gridSpan w:val="10"/>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14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 страниц</w:t>
            </w:r>
          </w:p>
        </w:tc>
        <w:tc>
          <w:tcPr>
            <w:tcW w:w="129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t>"</w:t>
      </w: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C7624" w:rsidRP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t>Приложение N 5</w:t>
      </w:r>
    </w:p>
    <w:tbl>
      <w:tblPr>
        <w:tblW w:w="0" w:type="auto"/>
        <w:tblCellMar>
          <w:left w:w="0" w:type="dxa"/>
          <w:right w:w="0" w:type="dxa"/>
        </w:tblCellMar>
        <w:tblLook w:val="04A0"/>
      </w:tblPr>
      <w:tblGrid>
        <w:gridCol w:w="3212"/>
        <w:gridCol w:w="495"/>
        <w:gridCol w:w="284"/>
        <w:gridCol w:w="358"/>
        <w:gridCol w:w="238"/>
        <w:gridCol w:w="487"/>
        <w:gridCol w:w="433"/>
        <w:gridCol w:w="358"/>
        <w:gridCol w:w="385"/>
        <w:gridCol w:w="423"/>
        <w:gridCol w:w="341"/>
        <w:gridCol w:w="1360"/>
        <w:gridCol w:w="1372"/>
      </w:tblGrid>
      <w:tr w:rsidR="000C7624" w:rsidRPr="000C7624" w:rsidTr="000C7624">
        <w:trPr>
          <w:trHeight w:val="15"/>
        </w:trPr>
        <w:tc>
          <w:tcPr>
            <w:tcW w:w="554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468" w:type="dxa"/>
            <w:gridSpan w:val="10"/>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142"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15154" w:type="dxa"/>
            <w:gridSpan w:val="13"/>
            <w:tcBorders>
              <w:top w:val="nil"/>
              <w:left w:val="nil"/>
              <w:bottom w:val="nil"/>
              <w:right w:val="nil"/>
            </w:tcBorders>
            <w:tcMar>
              <w:top w:w="0" w:type="dxa"/>
              <w:left w:w="149" w:type="dxa"/>
              <w:bottom w:w="0" w:type="dxa"/>
              <w:right w:w="149" w:type="dxa"/>
            </w:tcMar>
            <w:hideMark/>
          </w:tcPr>
          <w:p w:rsidR="000C7624" w:rsidRPr="001A6547" w:rsidRDefault="000C7624" w:rsidP="002E4CD3">
            <w:pPr>
              <w:spacing w:before="150" w:after="75" w:line="288" w:lineRule="atLeast"/>
              <w:textAlignment w:val="baseline"/>
              <w:rPr>
                <w:rFonts w:ascii="Times New Roman" w:eastAsia="Times New Roman" w:hAnsi="Times New Roman" w:cs="Times New Roman"/>
                <w:b/>
                <w:color w:val="3C3C3C"/>
                <w:lang w:eastAsia="ru-RU"/>
              </w:rPr>
            </w:pPr>
            <w:r w:rsidRPr="001A6547">
              <w:rPr>
                <w:rFonts w:ascii="Times New Roman" w:eastAsia="Times New Roman" w:hAnsi="Times New Roman" w:cs="Times New Roman"/>
                <w:b/>
                <w:color w:val="3C3C3C"/>
                <w:lang w:eastAsia="ru-RU"/>
              </w:rPr>
              <w:t>                                      Справка</w:t>
            </w:r>
            <w:r w:rsidR="002E4CD3">
              <w:rPr>
                <w:rFonts w:ascii="Times New Roman" w:eastAsia="Times New Roman" w:hAnsi="Times New Roman" w:cs="Times New Roman"/>
                <w:b/>
                <w:color w:val="3C3C3C"/>
                <w:lang w:eastAsia="ru-RU"/>
              </w:rPr>
              <w:t xml:space="preserve"> об </w:t>
            </w:r>
            <w:proofErr w:type="spellStart"/>
            <w:proofErr w:type="gramStart"/>
            <w:r w:rsidR="002E4CD3" w:rsidRPr="002E4CD3">
              <w:rPr>
                <w:rFonts w:ascii="Times New Roman" w:eastAsia="Times New Roman" w:hAnsi="Times New Roman" w:cs="Times New Roman"/>
                <w:b/>
                <w:color w:val="3C3C3C"/>
                <w:lang w:eastAsia="ru-RU"/>
              </w:rPr>
              <w:t>об</w:t>
            </w:r>
            <w:proofErr w:type="spellEnd"/>
            <w:proofErr w:type="gramEnd"/>
            <w:r w:rsidR="002E4CD3" w:rsidRPr="002E4CD3">
              <w:rPr>
                <w:rFonts w:ascii="Times New Roman" w:eastAsia="Times New Roman" w:hAnsi="Times New Roman" w:cs="Times New Roman"/>
                <w:b/>
                <w:color w:val="3C3C3C"/>
                <w:lang w:eastAsia="ru-RU"/>
              </w:rPr>
              <w:t xml:space="preserve"> исполнении принятых на учет</w:t>
            </w:r>
          </w:p>
        </w:tc>
      </w:tr>
      <w:tr w:rsidR="000C7624" w:rsidRPr="000C7624" w:rsidTr="002E4CD3">
        <w:tc>
          <w:tcPr>
            <w:tcW w:w="5544" w:type="dxa"/>
            <w:tcBorders>
              <w:top w:val="nil"/>
              <w:left w:val="nil"/>
              <w:bottom w:val="nil"/>
              <w:right w:val="nil"/>
            </w:tcBorders>
            <w:tcMar>
              <w:top w:w="0" w:type="dxa"/>
              <w:left w:w="149" w:type="dxa"/>
              <w:bottom w:w="0" w:type="dxa"/>
              <w:right w:w="149" w:type="dxa"/>
            </w:tcMar>
          </w:tcPr>
          <w:p w:rsidR="000C7624" w:rsidRPr="001A6547" w:rsidRDefault="000C7624" w:rsidP="000C7624">
            <w:pPr>
              <w:spacing w:before="150" w:after="75" w:line="288" w:lineRule="atLeast"/>
              <w:jc w:val="right"/>
              <w:textAlignment w:val="baseline"/>
              <w:rPr>
                <w:rFonts w:ascii="Times New Roman" w:eastAsia="Times New Roman" w:hAnsi="Times New Roman" w:cs="Times New Roman"/>
                <w:b/>
                <w:color w:val="3C3C3C"/>
                <w:lang w:eastAsia="ru-RU"/>
              </w:rPr>
            </w:pPr>
          </w:p>
        </w:tc>
        <w:tc>
          <w:tcPr>
            <w:tcW w:w="6468" w:type="dxa"/>
            <w:gridSpan w:val="10"/>
            <w:tcBorders>
              <w:top w:val="nil"/>
              <w:left w:val="nil"/>
              <w:bottom w:val="single" w:sz="6" w:space="0" w:color="000000"/>
              <w:right w:val="nil"/>
            </w:tcBorders>
            <w:tcMar>
              <w:top w:w="0" w:type="dxa"/>
              <w:left w:w="149" w:type="dxa"/>
              <w:bottom w:w="0" w:type="dxa"/>
              <w:right w:w="149" w:type="dxa"/>
            </w:tcMar>
          </w:tcPr>
          <w:p w:rsidR="000C7624" w:rsidRPr="001A6547" w:rsidRDefault="000C7624" w:rsidP="000C7624">
            <w:pPr>
              <w:spacing w:after="0" w:line="240" w:lineRule="auto"/>
              <w:rPr>
                <w:rFonts w:ascii="Times New Roman" w:eastAsia="Times New Roman" w:hAnsi="Times New Roman" w:cs="Times New Roman"/>
                <w:b/>
                <w:lang w:eastAsia="ru-RU"/>
              </w:rPr>
            </w:pPr>
          </w:p>
        </w:tc>
        <w:tc>
          <w:tcPr>
            <w:tcW w:w="3142" w:type="dxa"/>
            <w:gridSpan w:val="2"/>
            <w:tcBorders>
              <w:top w:val="nil"/>
              <w:left w:val="nil"/>
              <w:bottom w:val="nil"/>
              <w:right w:val="nil"/>
            </w:tcBorders>
            <w:tcMar>
              <w:top w:w="0" w:type="dxa"/>
              <w:left w:w="149" w:type="dxa"/>
              <w:bottom w:w="0" w:type="dxa"/>
              <w:right w:w="149" w:type="dxa"/>
            </w:tcMar>
            <w:hideMark/>
          </w:tcPr>
          <w:p w:rsidR="000C7624" w:rsidRPr="002E4CD3" w:rsidRDefault="000C7624" w:rsidP="000C7624">
            <w:pPr>
              <w:spacing w:before="150" w:after="75" w:line="288" w:lineRule="atLeast"/>
              <w:textAlignment w:val="baseline"/>
              <w:rPr>
                <w:rFonts w:ascii="Times New Roman" w:eastAsia="Times New Roman" w:hAnsi="Times New Roman" w:cs="Times New Roman"/>
                <w:b/>
                <w:color w:val="3C3C3C"/>
                <w:lang w:eastAsia="ru-RU"/>
              </w:rPr>
            </w:pPr>
            <w:r w:rsidRPr="002E4CD3">
              <w:rPr>
                <w:rFonts w:ascii="Times New Roman" w:eastAsia="Times New Roman" w:hAnsi="Times New Roman" w:cs="Times New Roman"/>
                <w:b/>
                <w:color w:val="3C3C3C"/>
                <w:lang w:eastAsia="ru-RU"/>
              </w:rPr>
              <w:t>обязательств</w:t>
            </w:r>
          </w:p>
        </w:tc>
      </w:tr>
      <w:tr w:rsidR="000C7624" w:rsidRPr="001A6547" w:rsidTr="000C7624">
        <w:tc>
          <w:tcPr>
            <w:tcW w:w="554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lang w:eastAsia="ru-RU"/>
              </w:rPr>
            </w:pPr>
          </w:p>
        </w:tc>
        <w:tc>
          <w:tcPr>
            <w:tcW w:w="6468" w:type="dxa"/>
            <w:gridSpan w:val="10"/>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before="150" w:after="75" w:line="288" w:lineRule="atLeast"/>
              <w:jc w:val="center"/>
              <w:textAlignment w:val="baseline"/>
              <w:rPr>
                <w:rFonts w:ascii="Times New Roman" w:eastAsia="Times New Roman" w:hAnsi="Times New Roman" w:cs="Times New Roman"/>
                <w:b/>
                <w:color w:val="3C3C3C"/>
                <w:lang w:eastAsia="ru-RU"/>
              </w:rPr>
            </w:pPr>
            <w:r w:rsidRPr="001A6547">
              <w:rPr>
                <w:rFonts w:ascii="Times New Roman" w:eastAsia="Times New Roman" w:hAnsi="Times New Roman" w:cs="Times New Roman"/>
                <w:b/>
                <w:color w:val="3C3C3C"/>
                <w:lang w:eastAsia="ru-RU"/>
              </w:rPr>
              <w:t>(бюджетных, денежных)</w:t>
            </w:r>
          </w:p>
        </w:tc>
        <w:tc>
          <w:tcPr>
            <w:tcW w:w="3142"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609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Коды</w:t>
            </w: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Форма по </w:t>
            </w:r>
            <w:hyperlink r:id="rId348" w:history="1">
              <w:r w:rsidRPr="001A6547">
                <w:rPr>
                  <w:rFonts w:ascii="Times New Roman" w:eastAsia="Times New Roman" w:hAnsi="Times New Roman" w:cs="Times New Roman"/>
                  <w:color w:val="00466E"/>
                  <w:u w:val="single"/>
                  <w:lang w:eastAsia="ru-RU"/>
                </w:rPr>
                <w:t>ОКУД</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0506602</w:t>
            </w: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w:t>
            </w:r>
          </w:p>
        </w:tc>
        <w:tc>
          <w:tcPr>
            <w:tcW w:w="370"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85"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c>
          <w:tcPr>
            <w:tcW w:w="92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органа Федерального казначейства</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КОФК</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Получатель бюджетных средств</w:t>
            </w: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Сводному реестру</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Наименование бюджета</w:t>
            </w: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49" w:history="1">
              <w:r w:rsidRPr="001A6547">
                <w:rPr>
                  <w:rFonts w:ascii="Times New Roman" w:eastAsia="Times New Roman" w:hAnsi="Times New Roman" w:cs="Times New Roman"/>
                  <w:color w:val="00466E"/>
                  <w:u w:val="single"/>
                  <w:lang w:eastAsia="ru-RU"/>
                </w:rPr>
                <w:t>ОКТМО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Финансовый орган</w:t>
            </w: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50" w:history="1">
              <w:r w:rsidRPr="001A6547">
                <w:rPr>
                  <w:rFonts w:ascii="Times New Roman" w:eastAsia="Times New Roman" w:hAnsi="Times New Roman" w:cs="Times New Roman"/>
                  <w:color w:val="00466E"/>
                  <w:u w:val="single"/>
                  <w:lang w:eastAsia="ru-RU"/>
                </w:rPr>
                <w:t>ОКПО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6098"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Периодичность: месячная</w:t>
            </w:r>
          </w:p>
        </w:tc>
        <w:tc>
          <w:tcPr>
            <w:tcW w:w="739" w:type="dxa"/>
            <w:tcBorders>
              <w:top w:val="single" w:sz="6" w:space="0" w:color="000000"/>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4250" w:type="dxa"/>
            <w:gridSpan w:val="7"/>
            <w:tcBorders>
              <w:top w:val="single" w:sz="6" w:space="0" w:color="000000"/>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11088" w:type="dxa"/>
            <w:gridSpan w:val="9"/>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 xml:space="preserve">Единица измерения: </w:t>
            </w:r>
            <w:proofErr w:type="spellStart"/>
            <w:r w:rsidRPr="001A6547">
              <w:rPr>
                <w:rFonts w:ascii="Times New Roman" w:eastAsia="Times New Roman" w:hAnsi="Times New Roman" w:cs="Times New Roman"/>
                <w:color w:val="2D2D2D"/>
                <w:lang w:eastAsia="ru-RU"/>
              </w:rPr>
              <w:t>руб</w:t>
            </w:r>
            <w:proofErr w:type="spellEnd"/>
            <w:r w:rsidRPr="001A6547">
              <w:rPr>
                <w:rFonts w:ascii="Times New Roman" w:eastAsia="Times New Roman" w:hAnsi="Times New Roman" w:cs="Times New Roman"/>
                <w:color w:val="2D2D2D"/>
                <w:lang w:eastAsia="ru-RU"/>
              </w:rPr>
              <w:t xml:space="preserve"> (с точностью до второго десятичного знака)</w:t>
            </w:r>
          </w:p>
        </w:tc>
        <w:tc>
          <w:tcPr>
            <w:tcW w:w="924" w:type="dxa"/>
            <w:tcBorders>
              <w:top w:val="nil"/>
              <w:left w:val="nil"/>
              <w:bottom w:val="nil"/>
              <w:right w:val="nil"/>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587" w:type="dxa"/>
            <w:gridSpan w:val="2"/>
            <w:tcBorders>
              <w:top w:val="nil"/>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 </w:t>
            </w:r>
            <w:hyperlink r:id="rId351" w:history="1">
              <w:r w:rsidRPr="001A6547">
                <w:rPr>
                  <w:rFonts w:ascii="Times New Roman" w:eastAsia="Times New Roman" w:hAnsi="Times New Roman" w:cs="Times New Roman"/>
                  <w:color w:val="00466E"/>
                  <w:u w:val="single"/>
                  <w:lang w:eastAsia="ru-RU"/>
                </w:rPr>
                <w:t>ОКЕИ</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383</w:t>
            </w: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448"/>
        <w:gridCol w:w="406"/>
        <w:gridCol w:w="477"/>
        <w:gridCol w:w="444"/>
        <w:gridCol w:w="267"/>
        <w:gridCol w:w="525"/>
        <w:gridCol w:w="500"/>
        <w:gridCol w:w="569"/>
        <w:gridCol w:w="502"/>
        <w:gridCol w:w="582"/>
        <w:gridCol w:w="562"/>
        <w:gridCol w:w="743"/>
        <w:gridCol w:w="525"/>
        <w:gridCol w:w="500"/>
        <w:gridCol w:w="465"/>
        <w:gridCol w:w="565"/>
        <w:gridCol w:w="605"/>
        <w:gridCol w:w="465"/>
        <w:gridCol w:w="596"/>
      </w:tblGrid>
      <w:tr w:rsidR="000C7624" w:rsidRPr="001A6547" w:rsidTr="000C7624">
        <w:trPr>
          <w:trHeight w:val="15"/>
        </w:trPr>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4"/>
            <w:tcBorders>
              <w:top w:val="single" w:sz="6" w:space="0" w:color="000000"/>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по БК</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Распределенные на лицевой счет получателя бюджетных средств лимиты бюджетных обязательств</w:t>
            </w:r>
          </w:p>
        </w:tc>
        <w:tc>
          <w:tcPr>
            <w:tcW w:w="11088"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Принятые на учет обязательства</w:t>
            </w:r>
          </w:p>
        </w:tc>
        <w:tc>
          <w:tcPr>
            <w:tcW w:w="2218" w:type="dxa"/>
            <w:gridSpan w:val="2"/>
            <w:tcBorders>
              <w:top w:val="single" w:sz="6" w:space="0" w:color="000000"/>
              <w:left w:val="single" w:sz="6" w:space="0" w:color="000000"/>
              <w:bottom w:val="nil"/>
              <w:right w:val="nil"/>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Неиспол</w:t>
            </w:r>
            <w:proofErr w:type="gramStart"/>
            <w:r w:rsidRPr="001A6547">
              <w:rPr>
                <w:rFonts w:ascii="Times New Roman" w:eastAsia="Times New Roman" w:hAnsi="Times New Roman" w:cs="Times New Roman"/>
                <w:color w:val="2D2D2D"/>
                <w:lang w:eastAsia="ru-RU"/>
              </w:rPr>
              <w:t>ь</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зованный</w:t>
            </w:r>
            <w:proofErr w:type="spellEnd"/>
            <w:r w:rsidRPr="001A6547">
              <w:rPr>
                <w:rFonts w:ascii="Times New Roman" w:eastAsia="Times New Roman" w:hAnsi="Times New Roman" w:cs="Times New Roman"/>
                <w:color w:val="2D2D2D"/>
                <w:lang w:eastAsia="ru-RU"/>
              </w:rPr>
              <w:br/>
              <w:t>остаток лимитов</w:t>
            </w:r>
            <w:r w:rsidRPr="001A6547">
              <w:rPr>
                <w:rFonts w:ascii="Times New Roman" w:eastAsia="Times New Roman" w:hAnsi="Times New Roman" w:cs="Times New Roman"/>
                <w:color w:val="2D2D2D"/>
                <w:lang w:eastAsia="ru-RU"/>
              </w:rPr>
              <w:br/>
              <w:t>бюджетных</w:t>
            </w:r>
            <w:r w:rsidRPr="001A6547">
              <w:rPr>
                <w:rFonts w:ascii="Times New Roman" w:eastAsia="Times New Roman" w:hAnsi="Times New Roman" w:cs="Times New Roman"/>
                <w:color w:val="2D2D2D"/>
                <w:lang w:eastAsia="ru-RU"/>
              </w:rPr>
              <w:br/>
              <w:t>обязательств</w:t>
            </w:r>
          </w:p>
        </w:tc>
      </w:tr>
      <w:tr w:rsidR="000C7624" w:rsidRPr="001A6547" w:rsidTr="000C7624">
        <w:tc>
          <w:tcPr>
            <w:tcW w:w="3326" w:type="dxa"/>
            <w:gridSpan w:val="4"/>
            <w:tcBorders>
              <w:top w:val="nil"/>
              <w:left w:val="nil"/>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w:t>
            </w:r>
            <w:r w:rsidRPr="001A6547">
              <w:rPr>
                <w:rFonts w:ascii="Times New Roman" w:eastAsia="Times New Roman" w:hAnsi="Times New Roman" w:cs="Times New Roman"/>
                <w:color w:val="2D2D2D"/>
                <w:lang w:eastAsia="ru-RU"/>
              </w:rPr>
              <w:br/>
              <w:t>20 __ г.</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на плановый период</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докумен</w:t>
            </w:r>
            <w:proofErr w:type="gramStart"/>
            <w:r w:rsidRPr="001A6547">
              <w:rPr>
                <w:rFonts w:ascii="Times New Roman" w:eastAsia="Times New Roman" w:hAnsi="Times New Roman" w:cs="Times New Roman"/>
                <w:color w:val="2D2D2D"/>
                <w:lang w:eastAsia="ru-RU"/>
              </w:rPr>
              <w:t>т-</w:t>
            </w:r>
            <w:proofErr w:type="gramEnd"/>
            <w:r w:rsidRPr="001A6547">
              <w:rPr>
                <w:rFonts w:ascii="Times New Roman" w:eastAsia="Times New Roman" w:hAnsi="Times New Roman" w:cs="Times New Roman"/>
                <w:color w:val="2D2D2D"/>
                <w:lang w:eastAsia="ru-RU"/>
              </w:rPr>
              <w:br/>
              <w:t>основание/</w:t>
            </w:r>
            <w:r w:rsidRPr="001A6547">
              <w:rPr>
                <w:rFonts w:ascii="Times New Roman" w:eastAsia="Times New Roman" w:hAnsi="Times New Roman" w:cs="Times New Roman"/>
                <w:color w:val="2D2D2D"/>
                <w:lang w:eastAsia="ru-RU"/>
              </w:rPr>
              <w:br/>
              <w:t xml:space="preserve">исполнительный документ (решение налогового </w:t>
            </w:r>
            <w:r w:rsidRPr="001A6547">
              <w:rPr>
                <w:rFonts w:ascii="Times New Roman" w:eastAsia="Times New Roman" w:hAnsi="Times New Roman" w:cs="Times New Roman"/>
                <w:color w:val="2D2D2D"/>
                <w:lang w:eastAsia="ru-RU"/>
              </w:rPr>
              <w:lastRenderedPageBreak/>
              <w:t>органа)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учетный</w:t>
            </w:r>
            <w:r w:rsidRPr="001A6547">
              <w:rPr>
                <w:rFonts w:ascii="Times New Roman" w:eastAsia="Times New Roman" w:hAnsi="Times New Roman" w:cs="Times New Roman"/>
                <w:color w:val="2D2D2D"/>
                <w:lang w:eastAsia="ru-RU"/>
              </w:rPr>
              <w:br/>
              <w:t>номер</w:t>
            </w:r>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обяз</w:t>
            </w:r>
            <w:proofErr w:type="gramStart"/>
            <w:r w:rsidRPr="001A6547">
              <w:rPr>
                <w:rFonts w:ascii="Times New Roman" w:eastAsia="Times New Roman" w:hAnsi="Times New Roman" w:cs="Times New Roman"/>
                <w:color w:val="2D2D2D"/>
                <w:lang w:eastAsia="ru-RU"/>
              </w:rPr>
              <w:t>а</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тельства</w:t>
            </w:r>
            <w:proofErr w:type="spellEnd"/>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код объекта ФАИП (</w:t>
            </w:r>
            <w:proofErr w:type="spellStart"/>
            <w:r w:rsidRPr="001A6547">
              <w:rPr>
                <w:rFonts w:ascii="Times New Roman" w:eastAsia="Times New Roman" w:hAnsi="Times New Roman" w:cs="Times New Roman"/>
                <w:color w:val="2D2D2D"/>
                <w:lang w:eastAsia="ru-RU"/>
              </w:rPr>
              <w:t>мер</w:t>
            </w:r>
            <w:proofErr w:type="gramStart"/>
            <w:r w:rsidRPr="001A6547">
              <w:rPr>
                <w:rFonts w:ascii="Times New Roman" w:eastAsia="Times New Roman" w:hAnsi="Times New Roman" w:cs="Times New Roman"/>
                <w:color w:val="2D2D2D"/>
                <w:lang w:eastAsia="ru-RU"/>
              </w:rPr>
              <w:t>о</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t xml:space="preserve"> приятия по </w:t>
            </w:r>
            <w:proofErr w:type="spellStart"/>
            <w:r w:rsidRPr="001A6547">
              <w:rPr>
                <w:rFonts w:ascii="Times New Roman" w:eastAsia="Times New Roman" w:hAnsi="Times New Roman" w:cs="Times New Roman"/>
                <w:color w:val="2D2D2D"/>
                <w:lang w:eastAsia="ru-RU"/>
              </w:rPr>
              <w:lastRenderedPageBreak/>
              <w:t>инфор</w:t>
            </w:r>
            <w:proofErr w:type="spell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матиза</w:t>
            </w:r>
            <w:proofErr w:type="spellEnd"/>
            <w:r w:rsidRPr="001A6547">
              <w:rPr>
                <w:rFonts w:ascii="Times New Roman" w:eastAsia="Times New Roman" w:hAnsi="Times New Roman" w:cs="Times New Roman"/>
                <w:color w:val="2D2D2D"/>
                <w:lang w:eastAsia="ru-RU"/>
              </w:rPr>
              <w:t xml:space="preserve">- </w:t>
            </w:r>
            <w:proofErr w:type="spellStart"/>
            <w:r w:rsidRPr="001A6547">
              <w:rPr>
                <w:rFonts w:ascii="Times New Roman" w:eastAsia="Times New Roman" w:hAnsi="Times New Roman" w:cs="Times New Roman"/>
                <w:color w:val="2D2D2D"/>
                <w:lang w:eastAsia="ru-RU"/>
              </w:rPr>
              <w:t>ции</w:t>
            </w:r>
            <w:proofErr w:type="spellEnd"/>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сумма на 20__ г.</w:t>
            </w:r>
            <w:r w:rsidRPr="001A6547">
              <w:rPr>
                <w:rFonts w:ascii="Times New Roman" w:eastAsia="Times New Roman" w:hAnsi="Times New Roman" w:cs="Times New Roman"/>
                <w:color w:val="2D2D2D"/>
                <w:lang w:eastAsia="ru-RU"/>
              </w:rPr>
              <w:br/>
              <w:t>в валюте Российской Федер</w:t>
            </w:r>
            <w:r w:rsidRPr="001A6547">
              <w:rPr>
                <w:rFonts w:ascii="Times New Roman" w:eastAsia="Times New Roman" w:hAnsi="Times New Roman" w:cs="Times New Roman"/>
                <w:color w:val="2D2D2D"/>
                <w:lang w:eastAsia="ru-RU"/>
              </w:rPr>
              <w:lastRenderedPageBreak/>
              <w:t>ации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сумма на плановый период в валюте Российской Федерации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исполненные</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неиспо</w:t>
            </w:r>
            <w:proofErr w:type="gramStart"/>
            <w:r w:rsidRPr="001A6547">
              <w:rPr>
                <w:rFonts w:ascii="Times New Roman" w:eastAsia="Times New Roman" w:hAnsi="Times New Roman" w:cs="Times New Roman"/>
                <w:color w:val="2D2D2D"/>
                <w:lang w:eastAsia="ru-RU"/>
              </w:rPr>
              <w:t>л</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ненные</w:t>
            </w:r>
            <w:proofErr w:type="spellEnd"/>
            <w:r w:rsidRPr="001A6547">
              <w:rPr>
                <w:rFonts w:ascii="Times New Roman" w:eastAsia="Times New Roman" w:hAnsi="Times New Roman" w:cs="Times New Roman"/>
                <w:color w:val="2D2D2D"/>
                <w:lang w:eastAsia="ru-RU"/>
              </w:rPr>
              <w:t xml:space="preserve"> (гр.12 - гр.15)</w:t>
            </w:r>
          </w:p>
        </w:tc>
        <w:tc>
          <w:tcPr>
            <w:tcW w:w="2218"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(гр.5 - гр.12)</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lastRenderedPageBreak/>
              <w:t>главы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w:t>
            </w:r>
            <w:proofErr w:type="gramStart"/>
            <w:r w:rsidRPr="001A6547">
              <w:rPr>
                <w:rFonts w:ascii="Times New Roman" w:eastAsia="Times New Roman" w:hAnsi="Times New Roman" w:cs="Times New Roman"/>
                <w:color w:val="2D2D2D"/>
                <w:lang w:eastAsia="ru-RU"/>
              </w:rPr>
              <w:t>з-</w:t>
            </w:r>
            <w:proofErr w:type="gramEnd"/>
            <w:r w:rsidRPr="001A6547">
              <w:rPr>
                <w:rFonts w:ascii="Times New Roman" w:eastAsia="Times New Roman" w:hAnsi="Times New Roman" w:cs="Times New Roman"/>
                <w:color w:val="2D2D2D"/>
                <w:lang w:eastAsia="ru-RU"/>
              </w:rPr>
              <w:br/>
              <w:t>дела, под-</w:t>
            </w:r>
            <w:r w:rsidRPr="001A6547">
              <w:rPr>
                <w:rFonts w:ascii="Times New Roman" w:eastAsia="Times New Roman" w:hAnsi="Times New Roman" w:cs="Times New Roman"/>
                <w:color w:val="2D2D2D"/>
                <w:lang w:eastAsia="ru-RU"/>
              </w:rPr>
              <w:br/>
              <w:t>раз-</w:t>
            </w:r>
            <w:r w:rsidRPr="001A6547">
              <w:rPr>
                <w:rFonts w:ascii="Times New Roman" w:eastAsia="Times New Roman" w:hAnsi="Times New Roman" w:cs="Times New Roman"/>
                <w:color w:val="2D2D2D"/>
                <w:lang w:eastAsia="ru-RU"/>
              </w:rPr>
              <w:br/>
              <w:t>дела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1A6547">
              <w:rPr>
                <w:rFonts w:ascii="Times New Roman" w:eastAsia="Times New Roman" w:hAnsi="Times New Roman" w:cs="Times New Roman"/>
                <w:color w:val="2D2D2D"/>
                <w:lang w:eastAsia="ru-RU"/>
              </w:rPr>
              <w:t>цел</w:t>
            </w:r>
            <w:proofErr w:type="gramStart"/>
            <w:r w:rsidRPr="001A6547">
              <w:rPr>
                <w:rFonts w:ascii="Times New Roman" w:eastAsia="Times New Roman" w:hAnsi="Times New Roman" w:cs="Times New Roman"/>
                <w:color w:val="2D2D2D"/>
                <w:lang w:eastAsia="ru-RU"/>
              </w:rPr>
              <w:t>е</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t>вой статьи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вида ра</w:t>
            </w:r>
            <w:proofErr w:type="gramStart"/>
            <w:r w:rsidRPr="001A6547">
              <w:rPr>
                <w:rFonts w:ascii="Times New Roman" w:eastAsia="Times New Roman" w:hAnsi="Times New Roman" w:cs="Times New Roman"/>
                <w:color w:val="2D2D2D"/>
                <w:lang w:eastAsia="ru-RU"/>
              </w:rPr>
              <w:t>с-</w:t>
            </w:r>
            <w:proofErr w:type="gramEnd"/>
            <w:r w:rsidRPr="001A6547">
              <w:rPr>
                <w:rFonts w:ascii="Times New Roman" w:eastAsia="Times New Roman" w:hAnsi="Times New Roman" w:cs="Times New Roman"/>
                <w:color w:val="2D2D2D"/>
                <w:lang w:eastAsia="ru-RU"/>
              </w:rPr>
              <w:br/>
              <w:t>ходов</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первый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второй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дата</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первый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второй год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процент</w:t>
            </w:r>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испо</w:t>
            </w:r>
            <w:proofErr w:type="gramStart"/>
            <w:r w:rsidRPr="001A6547">
              <w:rPr>
                <w:rFonts w:ascii="Times New Roman" w:eastAsia="Times New Roman" w:hAnsi="Times New Roman" w:cs="Times New Roman"/>
                <w:color w:val="2D2D2D"/>
                <w:lang w:eastAsia="ru-RU"/>
              </w:rPr>
              <w:t>л</w:t>
            </w:r>
            <w:proofErr w:type="spellEnd"/>
            <w:r w:rsidRPr="001A6547">
              <w:rPr>
                <w:rFonts w:ascii="Times New Roman" w:eastAsia="Times New Roman" w:hAnsi="Times New Roman" w:cs="Times New Roman"/>
                <w:color w:val="2D2D2D"/>
                <w:lang w:eastAsia="ru-RU"/>
              </w:rPr>
              <w:t>-</w:t>
            </w:r>
            <w:proofErr w:type="gramEnd"/>
            <w:r w:rsidRPr="001A6547">
              <w:rPr>
                <w:rFonts w:ascii="Times New Roman" w:eastAsia="Times New Roman" w:hAnsi="Times New Roman" w:cs="Times New Roman"/>
                <w:color w:val="2D2D2D"/>
                <w:lang w:eastAsia="ru-RU"/>
              </w:rPr>
              <w:br/>
              <w:t>нения,</w:t>
            </w:r>
            <w:r w:rsidRPr="001A6547">
              <w:rPr>
                <w:rFonts w:ascii="Times New Roman" w:eastAsia="Times New Roman" w:hAnsi="Times New Roman" w:cs="Times New Roman"/>
                <w:color w:val="2D2D2D"/>
                <w:lang w:eastAsia="ru-RU"/>
              </w:rPr>
              <w:b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сумма</w:t>
            </w:r>
          </w:p>
        </w:tc>
        <w:tc>
          <w:tcPr>
            <w:tcW w:w="1294"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процент от доведе</w:t>
            </w:r>
            <w:proofErr w:type="gramStart"/>
            <w:r w:rsidRPr="001A6547">
              <w:rPr>
                <w:rFonts w:ascii="Times New Roman" w:eastAsia="Times New Roman" w:hAnsi="Times New Roman" w:cs="Times New Roman"/>
                <w:color w:val="2D2D2D"/>
                <w:lang w:eastAsia="ru-RU"/>
              </w:rPr>
              <w:t>н-</w:t>
            </w:r>
            <w:proofErr w:type="gramEnd"/>
            <w:r w:rsidRPr="001A6547">
              <w:rPr>
                <w:rFonts w:ascii="Times New Roman" w:eastAsia="Times New Roman" w:hAnsi="Times New Roman" w:cs="Times New Roman"/>
                <w:color w:val="2D2D2D"/>
                <w:lang w:eastAsia="ru-RU"/>
              </w:rPr>
              <w:br/>
            </w:r>
            <w:proofErr w:type="spellStart"/>
            <w:r w:rsidRPr="001A6547">
              <w:rPr>
                <w:rFonts w:ascii="Times New Roman" w:eastAsia="Times New Roman" w:hAnsi="Times New Roman" w:cs="Times New Roman"/>
                <w:color w:val="2D2D2D"/>
                <w:lang w:eastAsia="ru-RU"/>
              </w:rPr>
              <w:t>ного</w:t>
            </w:r>
            <w:proofErr w:type="spellEnd"/>
            <w:r w:rsidRPr="001A6547">
              <w:rPr>
                <w:rFonts w:ascii="Times New Roman" w:eastAsia="Times New Roman" w:hAnsi="Times New Roman" w:cs="Times New Roman"/>
                <w:color w:val="2D2D2D"/>
                <w:lang w:eastAsia="ru-RU"/>
              </w:rPr>
              <w:t xml:space="preserve"> объема ЛБО, %</w:t>
            </w:r>
          </w:p>
        </w:tc>
      </w:tr>
      <w:tr w:rsidR="000C7624" w:rsidRPr="001A6547" w:rsidTr="000C7624">
        <w:tc>
          <w:tcPr>
            <w:tcW w:w="739"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18</w:t>
            </w:r>
          </w:p>
        </w:tc>
        <w:tc>
          <w:tcPr>
            <w:tcW w:w="1294"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19</w:t>
            </w:r>
          </w:p>
        </w:tc>
      </w:tr>
      <w:tr w:rsidR="000C7624" w:rsidRPr="001A6547" w:rsidTr="000C7624">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4"/>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Итого по коду бюджетной классификации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326" w:type="dxa"/>
            <w:gridSpan w:val="4"/>
            <w:tcBorders>
              <w:top w:val="single" w:sz="6" w:space="0" w:color="000000"/>
              <w:left w:val="nil"/>
              <w:bottom w:val="nil"/>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0C7624" w:rsidRPr="001A6547"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1A6547">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88"/>
        <w:gridCol w:w="344"/>
        <w:gridCol w:w="415"/>
        <w:gridCol w:w="315"/>
        <w:gridCol w:w="524"/>
        <w:gridCol w:w="315"/>
        <w:gridCol w:w="492"/>
        <w:gridCol w:w="1486"/>
        <w:gridCol w:w="315"/>
        <w:gridCol w:w="1351"/>
        <w:gridCol w:w="375"/>
        <w:gridCol w:w="1730"/>
        <w:gridCol w:w="315"/>
        <w:gridCol w:w="117"/>
        <w:gridCol w:w="1264"/>
      </w:tblGrid>
      <w:tr w:rsidR="000C7624" w:rsidRPr="001A6547" w:rsidTr="000C7624">
        <w:trPr>
          <w:trHeight w:val="15"/>
        </w:trPr>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Ответственный исполнитель</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(телефон)</w:t>
            </w:r>
          </w:p>
        </w:tc>
      </w:tr>
      <w:tr w:rsidR="000C7624" w:rsidRPr="001A6547"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1A6547">
              <w:rPr>
                <w:rFonts w:ascii="Times New Roman" w:eastAsia="Times New Roman" w:hAnsi="Times New Roman" w:cs="Times New Roman"/>
                <w:color w:val="2D2D2D"/>
                <w:lang w:eastAsia="ru-RU"/>
              </w:rPr>
              <w:t>г</w:t>
            </w:r>
            <w:proofErr w:type="gramEnd"/>
            <w:r w:rsidRPr="001A6547">
              <w:rPr>
                <w:rFonts w:ascii="Times New Roman" w:eastAsia="Times New Roman" w:hAnsi="Times New Roman" w:cs="Times New Roman"/>
                <w:color w:val="2D2D2D"/>
                <w:lang w:eastAsia="ru-RU"/>
              </w:rPr>
              <w:t>.</w:t>
            </w:r>
          </w:p>
        </w:tc>
        <w:tc>
          <w:tcPr>
            <w:tcW w:w="166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rPr>
          <w:trHeight w:val="15"/>
        </w:trPr>
        <w:tc>
          <w:tcPr>
            <w:tcW w:w="8316" w:type="dxa"/>
            <w:gridSpan w:val="11"/>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Номер страницы</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r w:rsidR="000C7624" w:rsidRPr="001A6547"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1A6547">
              <w:rPr>
                <w:rFonts w:ascii="Times New Roman" w:eastAsia="Times New Roman" w:hAnsi="Times New Roman" w:cs="Times New Roman"/>
                <w:color w:val="2D2D2D"/>
                <w:lang w:eastAsia="ru-RU"/>
              </w:rPr>
              <w:t>Всего страниц</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lang w:eastAsia="ru-RU"/>
              </w:rPr>
            </w:pPr>
          </w:p>
        </w:tc>
      </w:tr>
    </w:tbl>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0C7624" w:rsidRP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t>Приложение N 6</w:t>
      </w:r>
    </w:p>
    <w:tbl>
      <w:tblPr>
        <w:tblW w:w="0" w:type="auto"/>
        <w:tblCellMar>
          <w:left w:w="0" w:type="dxa"/>
          <w:right w:w="0" w:type="dxa"/>
        </w:tblCellMar>
        <w:tblLook w:val="04A0"/>
      </w:tblPr>
      <w:tblGrid>
        <w:gridCol w:w="788"/>
        <w:gridCol w:w="2425"/>
        <w:gridCol w:w="639"/>
        <w:gridCol w:w="1100"/>
        <w:gridCol w:w="798"/>
        <w:gridCol w:w="249"/>
        <w:gridCol w:w="462"/>
        <w:gridCol w:w="1685"/>
        <w:gridCol w:w="228"/>
        <w:gridCol w:w="1186"/>
        <w:gridCol w:w="186"/>
      </w:tblGrid>
      <w:tr w:rsidR="000C7624" w:rsidRPr="000C7624" w:rsidTr="0053126B">
        <w:trPr>
          <w:gridAfter w:val="1"/>
          <w:wAfter w:w="186" w:type="dxa"/>
          <w:trHeight w:val="15"/>
        </w:trPr>
        <w:tc>
          <w:tcPr>
            <w:tcW w:w="78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42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37" w:type="dxa"/>
            <w:gridSpan w:val="3"/>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624" w:type="dxa"/>
            <w:gridSpan w:val="4"/>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8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53126B">
        <w:trPr>
          <w:gridAfter w:val="1"/>
          <w:wAfter w:w="186" w:type="dxa"/>
        </w:trPr>
        <w:tc>
          <w:tcPr>
            <w:tcW w:w="788" w:type="dxa"/>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2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4"/>
                <w:szCs w:val="24"/>
                <w:lang w:eastAsia="ru-RU"/>
              </w:rPr>
            </w:pPr>
          </w:p>
        </w:tc>
        <w:tc>
          <w:tcPr>
            <w:tcW w:w="2537" w:type="dxa"/>
            <w:gridSpan w:val="3"/>
            <w:tcBorders>
              <w:top w:val="nil"/>
              <w:left w:val="nil"/>
              <w:bottom w:val="nil"/>
              <w:right w:val="nil"/>
            </w:tcBorders>
            <w:tcMar>
              <w:top w:w="0" w:type="dxa"/>
              <w:left w:w="149" w:type="dxa"/>
              <w:bottom w:w="0" w:type="dxa"/>
              <w:right w:w="149" w:type="dxa"/>
            </w:tcMar>
            <w:hideMark/>
          </w:tcPr>
          <w:p w:rsidR="000C7624" w:rsidRPr="001A6547" w:rsidRDefault="000C7624" w:rsidP="0053126B">
            <w:pPr>
              <w:spacing w:before="150" w:after="75" w:line="288" w:lineRule="atLeast"/>
              <w:textAlignment w:val="baseline"/>
              <w:rPr>
                <w:rFonts w:ascii="Times New Roman" w:eastAsia="Times New Roman" w:hAnsi="Times New Roman" w:cs="Times New Roman"/>
                <w:b/>
                <w:color w:val="3C3C3C"/>
                <w:sz w:val="24"/>
                <w:szCs w:val="24"/>
                <w:lang w:eastAsia="ru-RU"/>
              </w:rPr>
            </w:pPr>
            <w:r w:rsidRPr="001A6547">
              <w:rPr>
                <w:rFonts w:ascii="Times New Roman" w:eastAsia="Times New Roman" w:hAnsi="Times New Roman" w:cs="Times New Roman"/>
                <w:b/>
                <w:color w:val="3C3C3C"/>
                <w:sz w:val="24"/>
                <w:szCs w:val="24"/>
                <w:lang w:eastAsia="ru-RU"/>
              </w:rPr>
              <w:t>Информация</w:t>
            </w:r>
            <w:r w:rsidR="0053126B">
              <w:t xml:space="preserve"> </w:t>
            </w:r>
          </w:p>
        </w:tc>
        <w:tc>
          <w:tcPr>
            <w:tcW w:w="2624"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4"/>
                <w:szCs w:val="24"/>
                <w:lang w:eastAsia="ru-RU"/>
              </w:rPr>
            </w:pPr>
          </w:p>
        </w:tc>
        <w:tc>
          <w:tcPr>
            <w:tcW w:w="1186" w:type="dxa"/>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788" w:type="dxa"/>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2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88" w:lineRule="atLeast"/>
              <w:jc w:val="right"/>
              <w:textAlignment w:val="baseline"/>
              <w:rPr>
                <w:rFonts w:ascii="Times New Roman" w:eastAsia="Times New Roman" w:hAnsi="Times New Roman" w:cs="Times New Roman"/>
                <w:b/>
                <w:color w:val="3C3C3C"/>
                <w:sz w:val="24"/>
                <w:szCs w:val="24"/>
                <w:lang w:eastAsia="ru-RU"/>
              </w:rPr>
            </w:pPr>
            <w:r w:rsidRPr="001A6547">
              <w:rPr>
                <w:rFonts w:ascii="Times New Roman" w:eastAsia="Times New Roman" w:hAnsi="Times New Roman" w:cs="Times New Roman"/>
                <w:b/>
                <w:color w:val="3C3C3C"/>
                <w:sz w:val="24"/>
                <w:szCs w:val="24"/>
                <w:lang w:eastAsia="ru-RU"/>
              </w:rPr>
              <w:t xml:space="preserve">о </w:t>
            </w:r>
            <w:proofErr w:type="gramStart"/>
            <w:r w:rsidRPr="001A6547">
              <w:rPr>
                <w:rFonts w:ascii="Times New Roman" w:eastAsia="Times New Roman" w:hAnsi="Times New Roman" w:cs="Times New Roman"/>
                <w:b/>
                <w:color w:val="3C3C3C"/>
                <w:sz w:val="24"/>
                <w:szCs w:val="24"/>
                <w:lang w:eastAsia="ru-RU"/>
              </w:rPr>
              <w:t>принятых</w:t>
            </w:r>
            <w:proofErr w:type="gramEnd"/>
            <w:r w:rsidRPr="001A6547">
              <w:rPr>
                <w:rFonts w:ascii="Times New Roman" w:eastAsia="Times New Roman" w:hAnsi="Times New Roman" w:cs="Times New Roman"/>
                <w:b/>
                <w:color w:val="3C3C3C"/>
                <w:sz w:val="24"/>
                <w:szCs w:val="24"/>
                <w:lang w:eastAsia="ru-RU"/>
              </w:rPr>
              <w:t xml:space="preserve"> на учет</w:t>
            </w:r>
          </w:p>
        </w:tc>
        <w:tc>
          <w:tcPr>
            <w:tcW w:w="2537" w:type="dxa"/>
            <w:gridSpan w:val="3"/>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4"/>
                <w:szCs w:val="24"/>
                <w:lang w:eastAsia="ru-RU"/>
              </w:rPr>
            </w:pPr>
          </w:p>
        </w:tc>
        <w:tc>
          <w:tcPr>
            <w:tcW w:w="2624"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before="150" w:after="75" w:line="288" w:lineRule="atLeast"/>
              <w:textAlignment w:val="baseline"/>
              <w:rPr>
                <w:rFonts w:ascii="Times New Roman" w:eastAsia="Times New Roman" w:hAnsi="Times New Roman" w:cs="Times New Roman"/>
                <w:b/>
                <w:color w:val="3C3C3C"/>
                <w:sz w:val="24"/>
                <w:szCs w:val="24"/>
                <w:lang w:eastAsia="ru-RU"/>
              </w:rPr>
            </w:pPr>
            <w:proofErr w:type="gramStart"/>
            <w:r w:rsidRPr="001A6547">
              <w:rPr>
                <w:rFonts w:ascii="Times New Roman" w:eastAsia="Times New Roman" w:hAnsi="Times New Roman" w:cs="Times New Roman"/>
                <w:b/>
                <w:color w:val="3C3C3C"/>
                <w:sz w:val="24"/>
                <w:szCs w:val="24"/>
                <w:lang w:eastAsia="ru-RU"/>
              </w:rPr>
              <w:t>обязательствах</w:t>
            </w:r>
            <w:proofErr w:type="gramEnd"/>
          </w:p>
        </w:tc>
        <w:tc>
          <w:tcPr>
            <w:tcW w:w="1372" w:type="dxa"/>
            <w:gridSpan w:val="2"/>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788" w:type="dxa"/>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25" w:type="dxa"/>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4"/>
                <w:szCs w:val="24"/>
                <w:lang w:eastAsia="ru-RU"/>
              </w:rPr>
            </w:pPr>
          </w:p>
        </w:tc>
        <w:tc>
          <w:tcPr>
            <w:tcW w:w="2537" w:type="dxa"/>
            <w:gridSpan w:val="3"/>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before="150" w:after="75" w:line="288" w:lineRule="atLeast"/>
              <w:jc w:val="center"/>
              <w:textAlignment w:val="baseline"/>
              <w:rPr>
                <w:rFonts w:ascii="Times New Roman" w:eastAsia="Times New Roman" w:hAnsi="Times New Roman" w:cs="Times New Roman"/>
                <w:b/>
                <w:color w:val="3C3C3C"/>
                <w:sz w:val="24"/>
                <w:szCs w:val="24"/>
                <w:lang w:eastAsia="ru-RU"/>
              </w:rPr>
            </w:pPr>
            <w:r w:rsidRPr="001A6547">
              <w:rPr>
                <w:rFonts w:ascii="Times New Roman" w:eastAsia="Times New Roman" w:hAnsi="Times New Roman" w:cs="Times New Roman"/>
                <w:b/>
                <w:color w:val="3C3C3C"/>
                <w:sz w:val="24"/>
                <w:szCs w:val="24"/>
                <w:lang w:eastAsia="ru-RU"/>
              </w:rPr>
              <w:t>(бюджетных, денежных)</w:t>
            </w:r>
          </w:p>
        </w:tc>
        <w:tc>
          <w:tcPr>
            <w:tcW w:w="2624" w:type="dxa"/>
            <w:gridSpan w:val="4"/>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4"/>
                <w:szCs w:val="24"/>
                <w:lang w:eastAsia="ru-RU"/>
              </w:rPr>
            </w:pPr>
          </w:p>
        </w:tc>
        <w:tc>
          <w:tcPr>
            <w:tcW w:w="1372" w:type="dxa"/>
            <w:gridSpan w:val="2"/>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rPr>
          <w:trHeight w:val="15"/>
        </w:trPr>
        <w:tc>
          <w:tcPr>
            <w:tcW w:w="3213"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0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9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4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462"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00" w:type="dxa"/>
            <w:gridSpan w:val="3"/>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6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Коды</w:t>
            </w: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6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Форма по </w:t>
            </w:r>
            <w:hyperlink r:id="rId352" w:history="1">
              <w:r w:rsidRPr="000C7624">
                <w:rPr>
                  <w:rFonts w:ascii="Times New Roman" w:eastAsia="Times New Roman" w:hAnsi="Times New Roman" w:cs="Times New Roman"/>
                  <w:color w:val="00466E"/>
                  <w:sz w:val="21"/>
                  <w:u w:val="single"/>
                  <w:lang w:eastAsia="ru-RU"/>
                </w:rPr>
                <w:t>ОКУД</w:t>
              </w:r>
            </w:hyperlink>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0506601</w:t>
            </w: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6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 1</w:t>
            </w:r>
          </w:p>
        </w:tc>
        <w:tc>
          <w:tcPr>
            <w:tcW w:w="1100"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98"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24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62"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w:t>
            </w: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Федеральное казначейство, орган Федерального казначейства</w:t>
            </w:r>
          </w:p>
        </w:tc>
        <w:tc>
          <w:tcPr>
            <w:tcW w:w="6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КОФК</w:t>
            </w: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Вид отчета</w:t>
            </w:r>
          </w:p>
        </w:tc>
        <w:tc>
          <w:tcPr>
            <w:tcW w:w="6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00"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639"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(простой, сводный)</w:t>
            </w: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00"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Главный распорядитель (распорядитель)</w:t>
            </w:r>
          </w:p>
        </w:tc>
        <w:tc>
          <w:tcPr>
            <w:tcW w:w="6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Глава по БК</w:t>
            </w: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бюджетных средств</w:t>
            </w:r>
          </w:p>
        </w:tc>
        <w:tc>
          <w:tcPr>
            <w:tcW w:w="6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Сводному реестру</w:t>
            </w: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бюджета</w:t>
            </w:r>
          </w:p>
        </w:tc>
        <w:tc>
          <w:tcPr>
            <w:tcW w:w="6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53" w:history="1">
              <w:r w:rsidRPr="000C7624">
                <w:rPr>
                  <w:rFonts w:ascii="Times New Roman" w:eastAsia="Times New Roman" w:hAnsi="Times New Roman" w:cs="Times New Roman"/>
                  <w:color w:val="00466E"/>
                  <w:sz w:val="21"/>
                  <w:u w:val="single"/>
                  <w:lang w:eastAsia="ru-RU"/>
                </w:rPr>
                <w:t>ОКТМО</w:t>
              </w:r>
            </w:hyperlink>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Финансовый орган</w:t>
            </w:r>
          </w:p>
        </w:tc>
        <w:tc>
          <w:tcPr>
            <w:tcW w:w="6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54" w:history="1">
              <w:r w:rsidRPr="000C7624">
                <w:rPr>
                  <w:rFonts w:ascii="Times New Roman" w:eastAsia="Times New Roman" w:hAnsi="Times New Roman" w:cs="Times New Roman"/>
                  <w:color w:val="00466E"/>
                  <w:sz w:val="21"/>
                  <w:u w:val="single"/>
                  <w:lang w:eastAsia="ru-RU"/>
                </w:rPr>
                <w:t>ОКПО</w:t>
              </w:r>
            </w:hyperlink>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3213"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Периодичность: месячная</w:t>
            </w:r>
          </w:p>
        </w:tc>
        <w:tc>
          <w:tcPr>
            <w:tcW w:w="639"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09" w:type="dxa"/>
            <w:gridSpan w:val="4"/>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6461" w:type="dxa"/>
            <w:gridSpan w:val="7"/>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Единица измерения: </w:t>
            </w:r>
            <w:proofErr w:type="spellStart"/>
            <w:r w:rsidRPr="000C7624">
              <w:rPr>
                <w:rFonts w:ascii="Times New Roman" w:eastAsia="Times New Roman" w:hAnsi="Times New Roman" w:cs="Times New Roman"/>
                <w:color w:val="2D2D2D"/>
                <w:sz w:val="21"/>
                <w:szCs w:val="21"/>
                <w:lang w:eastAsia="ru-RU"/>
              </w:rPr>
              <w:t>руб</w:t>
            </w:r>
            <w:proofErr w:type="spellEnd"/>
            <w:r w:rsidRPr="000C7624">
              <w:rPr>
                <w:rFonts w:ascii="Times New Roman" w:eastAsia="Times New Roman" w:hAnsi="Times New Roman" w:cs="Times New Roman"/>
                <w:color w:val="2D2D2D"/>
                <w:sz w:val="21"/>
                <w:szCs w:val="21"/>
                <w:lang w:eastAsia="ru-RU"/>
              </w:rPr>
              <w:t xml:space="preserve"> (с точностью до второго десятичного знака)</w:t>
            </w:r>
          </w:p>
        </w:tc>
        <w:tc>
          <w:tcPr>
            <w:tcW w:w="1685"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55" w:history="1">
              <w:r w:rsidRPr="000C7624">
                <w:rPr>
                  <w:rFonts w:ascii="Times New Roman" w:eastAsia="Times New Roman" w:hAnsi="Times New Roman" w:cs="Times New Roman"/>
                  <w:color w:val="00466E"/>
                  <w:sz w:val="21"/>
                  <w:u w:val="single"/>
                  <w:lang w:eastAsia="ru-RU"/>
                </w:rPr>
                <w:t>ОКЕИ</w:t>
              </w:r>
            </w:hyperlink>
          </w:p>
        </w:tc>
        <w:tc>
          <w:tcPr>
            <w:tcW w:w="16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383</w:t>
            </w: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92"/>
        <w:gridCol w:w="357"/>
        <w:gridCol w:w="484"/>
        <w:gridCol w:w="391"/>
        <w:gridCol w:w="475"/>
        <w:gridCol w:w="487"/>
        <w:gridCol w:w="537"/>
        <w:gridCol w:w="332"/>
        <w:gridCol w:w="334"/>
        <w:gridCol w:w="345"/>
        <w:gridCol w:w="334"/>
        <w:gridCol w:w="306"/>
        <w:gridCol w:w="371"/>
        <w:gridCol w:w="367"/>
        <w:gridCol w:w="324"/>
        <w:gridCol w:w="379"/>
        <w:gridCol w:w="379"/>
        <w:gridCol w:w="337"/>
        <w:gridCol w:w="382"/>
        <w:gridCol w:w="381"/>
        <w:gridCol w:w="457"/>
        <w:gridCol w:w="436"/>
        <w:gridCol w:w="431"/>
        <w:gridCol w:w="728"/>
      </w:tblGrid>
      <w:tr w:rsidR="000C7624" w:rsidRPr="000C7624" w:rsidTr="000C7624">
        <w:trPr>
          <w:trHeight w:val="15"/>
        </w:trPr>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511" w:type="dxa"/>
            <w:gridSpan w:val="4"/>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 по БК</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 валюты по </w:t>
            </w:r>
            <w:hyperlink r:id="rId356" w:history="1">
              <w:r w:rsidRPr="000C7624">
                <w:rPr>
                  <w:rFonts w:ascii="Times New Roman" w:eastAsia="Times New Roman" w:hAnsi="Times New Roman" w:cs="Times New Roman"/>
                  <w:color w:val="00466E"/>
                  <w:sz w:val="21"/>
                  <w:u w:val="single"/>
                  <w:lang w:eastAsia="ru-RU"/>
                </w:rPr>
                <w:t>ОКВ</w:t>
              </w:r>
            </w:hyperlink>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 объекта по ФАИП</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Сумма </w:t>
            </w:r>
            <w:proofErr w:type="spellStart"/>
            <w:r w:rsidRPr="000C7624">
              <w:rPr>
                <w:rFonts w:ascii="Times New Roman" w:eastAsia="Times New Roman" w:hAnsi="Times New Roman" w:cs="Times New Roman"/>
                <w:color w:val="2D2D2D"/>
                <w:sz w:val="21"/>
                <w:szCs w:val="21"/>
                <w:lang w:eastAsia="ru-RU"/>
              </w:rPr>
              <w:t>неиспо</w:t>
            </w:r>
            <w:proofErr w:type="gramStart"/>
            <w:r w:rsidRPr="000C7624">
              <w:rPr>
                <w:rFonts w:ascii="Times New Roman" w:eastAsia="Times New Roman" w:hAnsi="Times New Roman" w:cs="Times New Roman"/>
                <w:color w:val="2D2D2D"/>
                <w:sz w:val="21"/>
                <w:szCs w:val="21"/>
                <w:lang w:eastAsia="ru-RU"/>
              </w:rPr>
              <w:t>л</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ненного</w:t>
            </w:r>
            <w:proofErr w:type="spellEnd"/>
          </w:p>
        </w:tc>
        <w:tc>
          <w:tcPr>
            <w:tcW w:w="9425" w:type="dxa"/>
            <w:gridSpan w:val="1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 на 20__ текущий финансовый год с помесячной разбивкой</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 на плановый период</w:t>
            </w:r>
          </w:p>
        </w:tc>
        <w:tc>
          <w:tcPr>
            <w:tcW w:w="2587" w:type="dxa"/>
            <w:gridSpan w:val="2"/>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 на период</w:t>
            </w:r>
            <w:r w:rsidRPr="000C7624">
              <w:rPr>
                <w:rFonts w:ascii="Times New Roman" w:eastAsia="Times New Roman" w:hAnsi="Times New Roman" w:cs="Times New Roman"/>
                <w:color w:val="2D2D2D"/>
                <w:sz w:val="21"/>
                <w:szCs w:val="21"/>
                <w:lang w:eastAsia="ru-RU"/>
              </w:rPr>
              <w:br/>
              <w:t>после текущего</w:t>
            </w:r>
            <w:r w:rsidRPr="000C7624">
              <w:rPr>
                <w:rFonts w:ascii="Times New Roman" w:eastAsia="Times New Roman" w:hAnsi="Times New Roman" w:cs="Times New Roman"/>
                <w:color w:val="2D2D2D"/>
                <w:sz w:val="21"/>
                <w:szCs w:val="21"/>
                <w:lang w:eastAsia="ru-RU"/>
              </w:rPr>
              <w:br/>
              <w:t>финансового года</w:t>
            </w:r>
          </w:p>
        </w:tc>
      </w:tr>
      <w:tr w:rsidR="000C7624" w:rsidRPr="000C7624"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главы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w:t>
            </w:r>
            <w:proofErr w:type="gramStart"/>
            <w:r w:rsidRPr="000C7624">
              <w:rPr>
                <w:rFonts w:ascii="Times New Roman" w:eastAsia="Times New Roman" w:hAnsi="Times New Roman" w:cs="Times New Roman"/>
                <w:color w:val="2D2D2D"/>
                <w:sz w:val="21"/>
                <w:szCs w:val="21"/>
                <w:lang w:eastAsia="ru-RU"/>
              </w:rPr>
              <w:t>з-</w:t>
            </w:r>
            <w:proofErr w:type="gramEnd"/>
            <w:r w:rsidRPr="000C7624">
              <w:rPr>
                <w:rFonts w:ascii="Times New Roman" w:eastAsia="Times New Roman" w:hAnsi="Times New Roman" w:cs="Times New Roman"/>
                <w:color w:val="2D2D2D"/>
                <w:sz w:val="21"/>
                <w:szCs w:val="21"/>
                <w:lang w:eastAsia="ru-RU"/>
              </w:rPr>
              <w:br/>
              <w:t>дела, под-</w:t>
            </w:r>
            <w:r w:rsidRPr="000C7624">
              <w:rPr>
                <w:rFonts w:ascii="Times New Roman" w:eastAsia="Times New Roman" w:hAnsi="Times New Roman" w:cs="Times New Roman"/>
                <w:color w:val="2D2D2D"/>
                <w:sz w:val="21"/>
                <w:szCs w:val="21"/>
                <w:lang w:eastAsia="ru-RU"/>
              </w:rPr>
              <w:br/>
              <w:t>ра</w:t>
            </w:r>
            <w:r w:rsidRPr="000C7624">
              <w:rPr>
                <w:rFonts w:ascii="Times New Roman" w:eastAsia="Times New Roman" w:hAnsi="Times New Roman" w:cs="Times New Roman"/>
                <w:color w:val="2D2D2D"/>
                <w:sz w:val="21"/>
                <w:szCs w:val="21"/>
                <w:lang w:eastAsia="ru-RU"/>
              </w:rPr>
              <w:lastRenderedPageBreak/>
              <w:t>з-</w:t>
            </w:r>
            <w:r w:rsidRPr="000C7624">
              <w:rPr>
                <w:rFonts w:ascii="Times New Roman" w:eastAsia="Times New Roman" w:hAnsi="Times New Roman" w:cs="Times New Roman"/>
                <w:color w:val="2D2D2D"/>
                <w:sz w:val="21"/>
                <w:szCs w:val="21"/>
                <w:lang w:eastAsia="ru-RU"/>
              </w:rPr>
              <w:br/>
              <w:t>дела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lastRenderedPageBreak/>
              <w:t>целевой статьи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вида ра</w:t>
            </w:r>
            <w:proofErr w:type="gramStart"/>
            <w:r w:rsidRPr="000C7624">
              <w:rPr>
                <w:rFonts w:ascii="Times New Roman" w:eastAsia="Times New Roman" w:hAnsi="Times New Roman" w:cs="Times New Roman"/>
                <w:color w:val="2D2D2D"/>
                <w:sz w:val="21"/>
                <w:szCs w:val="21"/>
                <w:lang w:eastAsia="ru-RU"/>
              </w:rPr>
              <w:t>с-</w:t>
            </w:r>
            <w:proofErr w:type="gramEnd"/>
            <w:r w:rsidRPr="000C7624">
              <w:rPr>
                <w:rFonts w:ascii="Times New Roman" w:eastAsia="Times New Roman" w:hAnsi="Times New Roman" w:cs="Times New Roman"/>
                <w:color w:val="2D2D2D"/>
                <w:sz w:val="21"/>
                <w:szCs w:val="21"/>
                <w:lang w:eastAsia="ru-RU"/>
              </w:rPr>
              <w:br/>
              <w:t>ходов</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(код </w:t>
            </w:r>
            <w:proofErr w:type="spellStart"/>
            <w:r w:rsidRPr="000C7624">
              <w:rPr>
                <w:rFonts w:ascii="Times New Roman" w:eastAsia="Times New Roman" w:hAnsi="Times New Roman" w:cs="Times New Roman"/>
                <w:color w:val="2D2D2D"/>
                <w:sz w:val="21"/>
                <w:szCs w:val="21"/>
                <w:lang w:eastAsia="ru-RU"/>
              </w:rPr>
              <w:t>мер</w:t>
            </w:r>
            <w:proofErr w:type="gramStart"/>
            <w:r w:rsidRPr="000C7624">
              <w:rPr>
                <w:rFonts w:ascii="Times New Roman" w:eastAsia="Times New Roman" w:hAnsi="Times New Roman" w:cs="Times New Roman"/>
                <w:color w:val="2D2D2D"/>
                <w:sz w:val="21"/>
                <w:szCs w:val="21"/>
                <w:lang w:eastAsia="ru-RU"/>
              </w:rPr>
              <w:t>о</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t xml:space="preserve"> приятия по </w:t>
            </w:r>
            <w:proofErr w:type="spellStart"/>
            <w:r w:rsidRPr="000C7624">
              <w:rPr>
                <w:rFonts w:ascii="Times New Roman" w:eastAsia="Times New Roman" w:hAnsi="Times New Roman" w:cs="Times New Roman"/>
                <w:color w:val="2D2D2D"/>
                <w:sz w:val="21"/>
                <w:szCs w:val="21"/>
                <w:lang w:eastAsia="ru-RU"/>
              </w:rPr>
              <w:t>ин</w:t>
            </w:r>
            <w:r w:rsidRPr="000C7624">
              <w:rPr>
                <w:rFonts w:ascii="Times New Roman" w:eastAsia="Times New Roman" w:hAnsi="Times New Roman" w:cs="Times New Roman"/>
                <w:color w:val="2D2D2D"/>
                <w:sz w:val="21"/>
                <w:szCs w:val="21"/>
                <w:lang w:eastAsia="ru-RU"/>
              </w:rPr>
              <w:lastRenderedPageBreak/>
              <w:t>фор</w:t>
            </w:r>
            <w:proofErr w:type="spellEnd"/>
            <w:r w:rsidRPr="000C7624">
              <w:rPr>
                <w:rFonts w:ascii="Times New Roman" w:eastAsia="Times New Roman" w:hAnsi="Times New Roman" w:cs="Times New Roman"/>
                <w:color w:val="2D2D2D"/>
                <w:sz w:val="21"/>
                <w:szCs w:val="21"/>
                <w:lang w:eastAsia="ru-RU"/>
              </w:rPr>
              <w:t xml:space="preserve">- </w:t>
            </w:r>
            <w:proofErr w:type="spellStart"/>
            <w:r w:rsidRPr="000C7624">
              <w:rPr>
                <w:rFonts w:ascii="Times New Roman" w:eastAsia="Times New Roman" w:hAnsi="Times New Roman" w:cs="Times New Roman"/>
                <w:color w:val="2D2D2D"/>
                <w:sz w:val="21"/>
                <w:szCs w:val="21"/>
                <w:lang w:eastAsia="ru-RU"/>
              </w:rPr>
              <w:t>матиза</w:t>
            </w:r>
            <w:proofErr w:type="spellEnd"/>
            <w:r w:rsidRPr="000C7624">
              <w:rPr>
                <w:rFonts w:ascii="Times New Roman" w:eastAsia="Times New Roman" w:hAnsi="Times New Roman" w:cs="Times New Roman"/>
                <w:color w:val="2D2D2D"/>
                <w:sz w:val="21"/>
                <w:szCs w:val="21"/>
                <w:lang w:eastAsia="ru-RU"/>
              </w:rPr>
              <w:t xml:space="preserve">- </w:t>
            </w:r>
            <w:proofErr w:type="spellStart"/>
            <w:r w:rsidRPr="000C7624">
              <w:rPr>
                <w:rFonts w:ascii="Times New Roman" w:eastAsia="Times New Roman" w:hAnsi="Times New Roman" w:cs="Times New Roman"/>
                <w:color w:val="2D2D2D"/>
                <w:sz w:val="21"/>
                <w:szCs w:val="21"/>
                <w:lang w:eastAsia="ru-RU"/>
              </w:rPr>
              <w:t>ции</w:t>
            </w:r>
            <w:proofErr w:type="spellEnd"/>
            <w:r w:rsidRPr="000C7624">
              <w:rPr>
                <w:rFonts w:ascii="Times New Roman" w:eastAsia="Times New Roman" w:hAnsi="Times New Roman" w:cs="Times New Roman"/>
                <w:color w:val="2D2D2D"/>
                <w:sz w:val="21"/>
                <w:szCs w:val="21"/>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lastRenderedPageBreak/>
              <w:t>обяз</w:t>
            </w:r>
            <w:proofErr w:type="gramStart"/>
            <w:r w:rsidRPr="000C7624">
              <w:rPr>
                <w:rFonts w:ascii="Times New Roman" w:eastAsia="Times New Roman" w:hAnsi="Times New Roman" w:cs="Times New Roman"/>
                <w:color w:val="2D2D2D"/>
                <w:sz w:val="21"/>
                <w:szCs w:val="21"/>
                <w:lang w:eastAsia="ru-RU"/>
              </w:rPr>
              <w:t>а</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тельства</w:t>
            </w:r>
            <w:proofErr w:type="spellEnd"/>
            <w:r w:rsidRPr="000C7624">
              <w:rPr>
                <w:rFonts w:ascii="Times New Roman" w:eastAsia="Times New Roman" w:hAnsi="Times New Roman" w:cs="Times New Roman"/>
                <w:color w:val="2D2D2D"/>
                <w:sz w:val="21"/>
                <w:szCs w:val="21"/>
                <w:lang w:eastAsia="ru-RU"/>
              </w:rPr>
              <w:t xml:space="preserve"> прошлых лет</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t>я</w:t>
            </w:r>
            <w:proofErr w:type="gramStart"/>
            <w:r w:rsidRPr="000C7624">
              <w:rPr>
                <w:rFonts w:ascii="Times New Roman" w:eastAsia="Times New Roman" w:hAnsi="Times New Roman" w:cs="Times New Roman"/>
                <w:color w:val="2D2D2D"/>
                <w:sz w:val="21"/>
                <w:szCs w:val="21"/>
                <w:lang w:eastAsia="ru-RU"/>
              </w:rPr>
              <w:t>н</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варь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t>фе</w:t>
            </w:r>
            <w:proofErr w:type="gramStart"/>
            <w:r w:rsidRPr="000C7624">
              <w:rPr>
                <w:rFonts w:ascii="Times New Roman" w:eastAsia="Times New Roman" w:hAnsi="Times New Roman" w:cs="Times New Roman"/>
                <w:color w:val="2D2D2D"/>
                <w:sz w:val="21"/>
                <w:szCs w:val="21"/>
                <w:lang w:eastAsia="ru-RU"/>
              </w:rPr>
              <w:t>в</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раль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март</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а</w:t>
            </w:r>
            <w:proofErr w:type="gramStart"/>
            <w:r w:rsidRPr="000C7624">
              <w:rPr>
                <w:rFonts w:ascii="Times New Roman" w:eastAsia="Times New Roman" w:hAnsi="Times New Roman" w:cs="Times New Roman"/>
                <w:color w:val="2D2D2D"/>
                <w:sz w:val="21"/>
                <w:szCs w:val="21"/>
                <w:lang w:eastAsia="ru-RU"/>
              </w:rPr>
              <w:t>п-</w:t>
            </w:r>
            <w:proofErr w:type="gramEnd"/>
            <w:r w:rsidRPr="000C7624">
              <w:rPr>
                <w:rFonts w:ascii="Times New Roman" w:eastAsia="Times New Roman" w:hAnsi="Times New Roman" w:cs="Times New Roman"/>
                <w:color w:val="2D2D2D"/>
                <w:sz w:val="21"/>
                <w:szCs w:val="21"/>
                <w:lang w:eastAsia="ru-RU"/>
              </w:rPr>
              <w:br/>
              <w:t>рель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май</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июнь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июль</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t>а</w:t>
            </w:r>
            <w:proofErr w:type="gramStart"/>
            <w:r w:rsidRPr="000C7624">
              <w:rPr>
                <w:rFonts w:ascii="Times New Roman" w:eastAsia="Times New Roman" w:hAnsi="Times New Roman" w:cs="Times New Roman"/>
                <w:color w:val="2D2D2D"/>
                <w:sz w:val="21"/>
                <w:szCs w:val="21"/>
                <w:lang w:eastAsia="ru-RU"/>
              </w:rPr>
              <w:t>в</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t>густ</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се</w:t>
            </w:r>
            <w:proofErr w:type="gramStart"/>
            <w:r w:rsidRPr="000C7624">
              <w:rPr>
                <w:rFonts w:ascii="Times New Roman" w:eastAsia="Times New Roman" w:hAnsi="Times New Roman" w:cs="Times New Roman"/>
                <w:color w:val="2D2D2D"/>
                <w:sz w:val="21"/>
                <w:szCs w:val="21"/>
                <w:lang w:eastAsia="ru-RU"/>
              </w:rPr>
              <w:t>н-</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тябрь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t>о</w:t>
            </w:r>
            <w:proofErr w:type="gramStart"/>
            <w:r w:rsidRPr="000C7624">
              <w:rPr>
                <w:rFonts w:ascii="Times New Roman" w:eastAsia="Times New Roman" w:hAnsi="Times New Roman" w:cs="Times New Roman"/>
                <w:color w:val="2D2D2D"/>
                <w:sz w:val="21"/>
                <w:szCs w:val="21"/>
                <w:lang w:eastAsia="ru-RU"/>
              </w:rPr>
              <w:t>к</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тябрь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w:t>
            </w:r>
            <w:proofErr w:type="gramStart"/>
            <w:r w:rsidRPr="000C7624">
              <w:rPr>
                <w:rFonts w:ascii="Times New Roman" w:eastAsia="Times New Roman" w:hAnsi="Times New Roman" w:cs="Times New Roman"/>
                <w:color w:val="2D2D2D"/>
                <w:sz w:val="21"/>
                <w:szCs w:val="21"/>
                <w:lang w:eastAsia="ru-RU"/>
              </w:rPr>
              <w:t>о-</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ябрь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w:t>
            </w:r>
            <w:proofErr w:type="gramStart"/>
            <w:r w:rsidRPr="000C7624">
              <w:rPr>
                <w:rFonts w:ascii="Times New Roman" w:eastAsia="Times New Roman" w:hAnsi="Times New Roman" w:cs="Times New Roman"/>
                <w:color w:val="2D2D2D"/>
                <w:sz w:val="21"/>
                <w:szCs w:val="21"/>
                <w:lang w:eastAsia="ru-RU"/>
              </w:rPr>
              <w:t>е-</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кабрь</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итого на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первый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второй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третий</w:t>
            </w:r>
            <w:r w:rsidRPr="000C7624">
              <w:rPr>
                <w:rFonts w:ascii="Times New Roman" w:eastAsia="Times New Roman" w:hAnsi="Times New Roman" w:cs="Times New Roman"/>
                <w:color w:val="2D2D2D"/>
                <w:sz w:val="21"/>
                <w:szCs w:val="21"/>
                <w:lang w:eastAsia="ru-RU"/>
              </w:rPr>
              <w:br/>
              <w:t>год</w:t>
            </w:r>
          </w:p>
        </w:tc>
        <w:tc>
          <w:tcPr>
            <w:tcW w:w="1663"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последующие годы</w:t>
            </w:r>
          </w:p>
        </w:tc>
      </w:tr>
      <w:tr w:rsidR="000C7624" w:rsidRPr="000C7624"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7</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9</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19</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23</w:t>
            </w:r>
          </w:p>
        </w:tc>
        <w:tc>
          <w:tcPr>
            <w:tcW w:w="1663"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24</w:t>
            </w:r>
          </w:p>
        </w:tc>
      </w:tr>
      <w:tr w:rsidR="000C7624" w:rsidRPr="000C7624" w:rsidTr="000C7624">
        <w:tc>
          <w:tcPr>
            <w:tcW w:w="6653"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участника бюджетного процесса</w:t>
            </w: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957" w:type="dxa"/>
            <w:gridSpan w:val="4"/>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 по Сводному реестру</w:t>
            </w:r>
          </w:p>
        </w:tc>
        <w:tc>
          <w:tcPr>
            <w:tcW w:w="739"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5359" w:type="dxa"/>
            <w:gridSpan w:val="6"/>
            <w:tcBorders>
              <w:top w:val="nil"/>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4435" w:type="dxa"/>
            <w:gridSpan w:val="5"/>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Итого по коду БК</w:t>
            </w:r>
          </w:p>
        </w:tc>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4435" w:type="dxa"/>
            <w:gridSpan w:val="5"/>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Итого по участнику бюджетного процесса</w:t>
            </w:r>
          </w:p>
        </w:tc>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4435"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84"/>
        <w:gridCol w:w="355"/>
        <w:gridCol w:w="418"/>
        <w:gridCol w:w="317"/>
        <w:gridCol w:w="518"/>
        <w:gridCol w:w="318"/>
        <w:gridCol w:w="500"/>
        <w:gridCol w:w="1453"/>
        <w:gridCol w:w="318"/>
        <w:gridCol w:w="1354"/>
        <w:gridCol w:w="394"/>
        <w:gridCol w:w="1707"/>
        <w:gridCol w:w="318"/>
        <w:gridCol w:w="117"/>
        <w:gridCol w:w="1275"/>
      </w:tblGrid>
      <w:tr w:rsidR="000C7624" w:rsidRPr="000C7624" w:rsidTr="000C7624">
        <w:trPr>
          <w:trHeight w:val="15"/>
        </w:trPr>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03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21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218"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Ответственный исполнитель</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gridSpan w:val="2"/>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(телефон)</w:t>
            </w:r>
          </w:p>
        </w:tc>
      </w:tr>
      <w:tr w:rsidR="000C7624" w:rsidRPr="000C7624" w:rsidTr="000C7624">
        <w:tc>
          <w:tcPr>
            <w:tcW w:w="3511" w:type="dxa"/>
            <w:gridSpan w:val="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rPr>
          <w:trHeight w:val="15"/>
        </w:trPr>
        <w:tc>
          <w:tcPr>
            <w:tcW w:w="8316" w:type="dxa"/>
            <w:gridSpan w:val="11"/>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772" w:type="dxa"/>
            <w:gridSpan w:val="3"/>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страницы</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8316" w:type="dxa"/>
            <w:gridSpan w:val="11"/>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Всего страниц</w:t>
            </w:r>
          </w:p>
        </w:tc>
        <w:tc>
          <w:tcPr>
            <w:tcW w:w="1663"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1A6547" w:rsidRDefault="001A6547"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0C7624" w:rsidRP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lastRenderedPageBreak/>
        <w:t>Приложение N 7</w:t>
      </w:r>
      <w:r w:rsidRPr="000C7624">
        <w:rPr>
          <w:rFonts w:ascii="Arial" w:eastAsia="Times New Roman" w:hAnsi="Arial" w:cs="Arial"/>
          <w:color w:val="2D2D2D"/>
          <w:spacing w:val="2"/>
          <w:sz w:val="21"/>
          <w:szCs w:val="21"/>
          <w:lang w:eastAsia="ru-RU"/>
        </w:rPr>
        <w:br/>
      </w: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165"/>
        <w:gridCol w:w="1414"/>
        <w:gridCol w:w="370"/>
        <w:gridCol w:w="560"/>
        <w:gridCol w:w="370"/>
        <w:gridCol w:w="686"/>
        <w:gridCol w:w="597"/>
        <w:gridCol w:w="370"/>
        <w:gridCol w:w="494"/>
        <w:gridCol w:w="1641"/>
        <w:gridCol w:w="1079"/>
      </w:tblGrid>
      <w:tr w:rsidR="000C7624" w:rsidRPr="000C7624" w:rsidTr="000C7624">
        <w:trPr>
          <w:trHeight w:val="15"/>
        </w:trPr>
        <w:tc>
          <w:tcPr>
            <w:tcW w:w="332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4620" w:type="dxa"/>
            <w:gridSpan w:val="7"/>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326" w:type="dxa"/>
            <w:gridSpan w:val="3"/>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11273" w:type="dxa"/>
            <w:gridSpan w:val="11"/>
            <w:tcBorders>
              <w:top w:val="nil"/>
              <w:left w:val="nil"/>
              <w:bottom w:val="nil"/>
              <w:right w:val="nil"/>
            </w:tcBorders>
            <w:tcMar>
              <w:top w:w="0" w:type="dxa"/>
              <w:left w:w="149" w:type="dxa"/>
              <w:bottom w:w="0" w:type="dxa"/>
              <w:right w:w="149" w:type="dxa"/>
            </w:tcMar>
            <w:hideMark/>
          </w:tcPr>
          <w:p w:rsidR="000C7624" w:rsidRPr="001A6547" w:rsidRDefault="000C7624" w:rsidP="000C7624">
            <w:pPr>
              <w:spacing w:before="150" w:after="75" w:line="288" w:lineRule="atLeast"/>
              <w:jc w:val="center"/>
              <w:textAlignment w:val="baseline"/>
              <w:rPr>
                <w:rFonts w:ascii="Times New Roman" w:eastAsia="Times New Roman" w:hAnsi="Times New Roman" w:cs="Times New Roman"/>
                <w:b/>
                <w:color w:val="3C3C3C"/>
                <w:sz w:val="28"/>
                <w:szCs w:val="28"/>
                <w:lang w:eastAsia="ru-RU"/>
              </w:rPr>
            </w:pPr>
            <w:r w:rsidRPr="001A6547">
              <w:rPr>
                <w:rFonts w:ascii="Times New Roman" w:eastAsia="Times New Roman" w:hAnsi="Times New Roman" w:cs="Times New Roman"/>
                <w:b/>
                <w:color w:val="3C3C3C"/>
                <w:sz w:val="28"/>
                <w:szCs w:val="28"/>
                <w:lang w:eastAsia="ru-RU"/>
              </w:rPr>
              <w:t>Информация</w:t>
            </w:r>
          </w:p>
        </w:tc>
      </w:tr>
      <w:tr w:rsidR="000C7624" w:rsidRPr="000C7624" w:rsidTr="000C7624">
        <w:tc>
          <w:tcPr>
            <w:tcW w:w="3326"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jc w:val="right"/>
              <w:textAlignment w:val="baseline"/>
              <w:rPr>
                <w:rFonts w:ascii="Times New Roman" w:eastAsia="Times New Roman" w:hAnsi="Times New Roman" w:cs="Times New Roman"/>
                <w:b/>
                <w:color w:val="3C3C3C"/>
                <w:sz w:val="24"/>
                <w:szCs w:val="24"/>
                <w:lang w:eastAsia="ru-RU"/>
              </w:rPr>
            </w:pPr>
            <w:r w:rsidRPr="005C1743">
              <w:rPr>
                <w:rFonts w:ascii="Times New Roman" w:eastAsia="Times New Roman" w:hAnsi="Times New Roman" w:cs="Times New Roman"/>
                <w:b/>
                <w:color w:val="3C3C3C"/>
                <w:sz w:val="24"/>
                <w:szCs w:val="24"/>
                <w:lang w:eastAsia="ru-RU"/>
              </w:rPr>
              <w:t>     об исполнении</w:t>
            </w:r>
          </w:p>
        </w:tc>
        <w:tc>
          <w:tcPr>
            <w:tcW w:w="4620" w:type="dxa"/>
            <w:gridSpan w:val="7"/>
            <w:tcBorders>
              <w:top w:val="nil"/>
              <w:left w:val="nil"/>
              <w:bottom w:val="single" w:sz="6" w:space="0" w:color="000000"/>
              <w:right w:val="nil"/>
            </w:tcBorders>
            <w:tcMar>
              <w:top w:w="0" w:type="dxa"/>
              <w:left w:w="149" w:type="dxa"/>
              <w:bottom w:w="0" w:type="dxa"/>
              <w:right w:w="149" w:type="dxa"/>
            </w:tcMar>
            <w:hideMark/>
          </w:tcPr>
          <w:p w:rsidR="000C7624" w:rsidRPr="001A6547" w:rsidRDefault="000C7624" w:rsidP="000C7624">
            <w:pPr>
              <w:spacing w:after="0" w:line="240" w:lineRule="auto"/>
              <w:rPr>
                <w:rFonts w:ascii="Times New Roman" w:eastAsia="Times New Roman" w:hAnsi="Times New Roman" w:cs="Times New Roman"/>
                <w:b/>
                <w:sz w:val="28"/>
                <w:szCs w:val="28"/>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textAlignment w:val="baseline"/>
              <w:rPr>
                <w:rFonts w:ascii="Times New Roman" w:eastAsia="Times New Roman" w:hAnsi="Times New Roman" w:cs="Times New Roman"/>
                <w:b/>
                <w:color w:val="3C3C3C"/>
                <w:sz w:val="24"/>
                <w:szCs w:val="24"/>
                <w:lang w:eastAsia="ru-RU"/>
              </w:rPr>
            </w:pPr>
            <w:r w:rsidRPr="005C1743">
              <w:rPr>
                <w:rFonts w:ascii="Times New Roman" w:eastAsia="Times New Roman" w:hAnsi="Times New Roman" w:cs="Times New Roman"/>
                <w:b/>
                <w:color w:val="3C3C3C"/>
                <w:sz w:val="24"/>
                <w:szCs w:val="24"/>
                <w:lang w:eastAsia="ru-RU"/>
              </w:rPr>
              <w:t>обязательств</w:t>
            </w:r>
          </w:p>
        </w:tc>
      </w:tr>
      <w:tr w:rsidR="000C7624" w:rsidRPr="000C7624" w:rsidTr="000C7624">
        <w:tc>
          <w:tcPr>
            <w:tcW w:w="3326"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620" w:type="dxa"/>
            <w:gridSpan w:val="7"/>
            <w:tcBorders>
              <w:top w:val="single" w:sz="6" w:space="0" w:color="000000"/>
              <w:left w:val="nil"/>
              <w:bottom w:val="nil"/>
              <w:right w:val="nil"/>
            </w:tcBorders>
            <w:tcMar>
              <w:top w:w="0" w:type="dxa"/>
              <w:left w:w="149" w:type="dxa"/>
              <w:bottom w:w="0" w:type="dxa"/>
              <w:right w:w="149" w:type="dxa"/>
            </w:tcMar>
            <w:hideMark/>
          </w:tcPr>
          <w:p w:rsidR="000C7624" w:rsidRPr="001A6547" w:rsidRDefault="000C7624" w:rsidP="000C7624">
            <w:pPr>
              <w:spacing w:before="150" w:after="75" w:line="288" w:lineRule="atLeast"/>
              <w:jc w:val="center"/>
              <w:textAlignment w:val="baseline"/>
              <w:rPr>
                <w:rFonts w:ascii="Times New Roman" w:eastAsia="Times New Roman" w:hAnsi="Times New Roman" w:cs="Times New Roman"/>
                <w:b/>
                <w:color w:val="3C3C3C"/>
                <w:sz w:val="28"/>
                <w:szCs w:val="28"/>
                <w:lang w:eastAsia="ru-RU"/>
              </w:rPr>
            </w:pPr>
            <w:r w:rsidRPr="001A6547">
              <w:rPr>
                <w:rFonts w:ascii="Times New Roman" w:eastAsia="Times New Roman" w:hAnsi="Times New Roman" w:cs="Times New Roman"/>
                <w:b/>
                <w:color w:val="3C3C3C"/>
                <w:sz w:val="28"/>
                <w:szCs w:val="28"/>
                <w:lang w:eastAsia="ru-RU"/>
              </w:rPr>
              <w:t>(бюджетных, денежных)</w:t>
            </w:r>
          </w:p>
        </w:tc>
        <w:tc>
          <w:tcPr>
            <w:tcW w:w="3326"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rPr>
          <w:trHeight w:val="15"/>
        </w:trPr>
        <w:tc>
          <w:tcPr>
            <w:tcW w:w="7022"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8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47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990" w:type="dxa"/>
            <w:gridSpan w:val="7"/>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Коды</w:t>
            </w: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990" w:type="dxa"/>
            <w:gridSpan w:val="7"/>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Форма по </w:t>
            </w:r>
            <w:hyperlink r:id="rId357" w:history="1">
              <w:r w:rsidRPr="000C7624">
                <w:rPr>
                  <w:rFonts w:ascii="Times New Roman" w:eastAsia="Times New Roman" w:hAnsi="Times New Roman" w:cs="Times New Roman"/>
                  <w:color w:val="00466E"/>
                  <w:sz w:val="21"/>
                  <w:u w:val="single"/>
                  <w:lang w:eastAsia="ru-RU"/>
                </w:rPr>
                <w:t>ОКУД</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0506603</w:t>
            </w: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w:t>
            </w: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Федеральное казначейство, орган Федерального казначейства</w:t>
            </w:r>
          </w:p>
        </w:tc>
        <w:tc>
          <w:tcPr>
            <w:tcW w:w="4990" w:type="dxa"/>
            <w:gridSpan w:val="7"/>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КОФК</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бюджета</w:t>
            </w:r>
          </w:p>
        </w:tc>
        <w:tc>
          <w:tcPr>
            <w:tcW w:w="499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58" w:history="1">
              <w:r w:rsidRPr="000C7624">
                <w:rPr>
                  <w:rFonts w:ascii="Times New Roman" w:eastAsia="Times New Roman" w:hAnsi="Times New Roman" w:cs="Times New Roman"/>
                  <w:color w:val="00466E"/>
                  <w:sz w:val="21"/>
                  <w:u w:val="single"/>
                  <w:lang w:eastAsia="ru-RU"/>
                </w:rPr>
                <w:t>ОКТМО</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Финансовый орган</w:t>
            </w:r>
          </w:p>
        </w:tc>
        <w:tc>
          <w:tcPr>
            <w:tcW w:w="499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59" w:history="1">
              <w:r w:rsidRPr="000C7624">
                <w:rPr>
                  <w:rFonts w:ascii="Times New Roman" w:eastAsia="Times New Roman" w:hAnsi="Times New Roman" w:cs="Times New Roman"/>
                  <w:color w:val="00466E"/>
                  <w:sz w:val="21"/>
                  <w:u w:val="single"/>
                  <w:lang w:eastAsia="ru-RU"/>
                </w:rPr>
                <w:t>ОКПО</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органа исполнительной власти</w:t>
            </w:r>
          </w:p>
        </w:tc>
        <w:tc>
          <w:tcPr>
            <w:tcW w:w="4990"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ОКПО</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022"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Периодичность: месячная</w:t>
            </w:r>
          </w:p>
        </w:tc>
        <w:tc>
          <w:tcPr>
            <w:tcW w:w="4990" w:type="dxa"/>
            <w:gridSpan w:val="7"/>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(Федеральное казначейство/Министерство финансов Российской Федерации)</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12012" w:type="dxa"/>
            <w:gridSpan w:val="9"/>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Единица измерения: </w:t>
            </w:r>
            <w:proofErr w:type="spellStart"/>
            <w:r w:rsidRPr="000C7624">
              <w:rPr>
                <w:rFonts w:ascii="Times New Roman" w:eastAsia="Times New Roman" w:hAnsi="Times New Roman" w:cs="Times New Roman"/>
                <w:color w:val="2D2D2D"/>
                <w:sz w:val="21"/>
                <w:szCs w:val="21"/>
                <w:lang w:eastAsia="ru-RU"/>
              </w:rPr>
              <w:t>руб</w:t>
            </w:r>
            <w:proofErr w:type="spellEnd"/>
            <w:r w:rsidRPr="000C7624">
              <w:rPr>
                <w:rFonts w:ascii="Times New Roman" w:eastAsia="Times New Roman" w:hAnsi="Times New Roman" w:cs="Times New Roman"/>
                <w:color w:val="2D2D2D"/>
                <w:sz w:val="21"/>
                <w:szCs w:val="21"/>
                <w:lang w:eastAsia="ru-RU"/>
              </w:rPr>
              <w:t xml:space="preserve"> (с точностью до второго десятичного знака)</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60" w:history="1">
              <w:r w:rsidRPr="000C7624">
                <w:rPr>
                  <w:rFonts w:ascii="Times New Roman" w:eastAsia="Times New Roman" w:hAnsi="Times New Roman" w:cs="Times New Roman"/>
                  <w:color w:val="00466E"/>
                  <w:sz w:val="21"/>
                  <w:u w:val="single"/>
                  <w:lang w:eastAsia="ru-RU"/>
                </w:rPr>
                <w:t>ОКЕИ</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383</w:t>
            </w: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555"/>
        <w:gridCol w:w="497"/>
        <w:gridCol w:w="598"/>
        <w:gridCol w:w="592"/>
        <w:gridCol w:w="556"/>
        <w:gridCol w:w="664"/>
        <w:gridCol w:w="629"/>
        <w:gridCol w:w="393"/>
        <w:gridCol w:w="664"/>
        <w:gridCol w:w="629"/>
        <w:gridCol w:w="582"/>
        <w:gridCol w:w="1009"/>
        <w:gridCol w:w="773"/>
        <w:gridCol w:w="582"/>
        <w:gridCol w:w="1023"/>
      </w:tblGrid>
      <w:tr w:rsidR="000C7624" w:rsidRPr="000C7624" w:rsidTr="000C7624">
        <w:trPr>
          <w:trHeight w:val="15"/>
        </w:trPr>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0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47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47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511" w:type="dxa"/>
            <w:gridSpan w:val="4"/>
            <w:tcBorders>
              <w:top w:val="single" w:sz="6" w:space="0" w:color="000000"/>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 по БК</w:t>
            </w:r>
          </w:p>
        </w:tc>
        <w:tc>
          <w:tcPr>
            <w:tcW w:w="314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Распределенные на</w:t>
            </w:r>
          </w:p>
        </w:tc>
        <w:tc>
          <w:tcPr>
            <w:tcW w:w="702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Обязательства</w:t>
            </w:r>
          </w:p>
        </w:tc>
        <w:tc>
          <w:tcPr>
            <w:tcW w:w="2402" w:type="dxa"/>
            <w:gridSpan w:val="2"/>
            <w:tcBorders>
              <w:top w:val="single" w:sz="6" w:space="0" w:color="000000"/>
              <w:left w:val="single" w:sz="6" w:space="0" w:color="000000"/>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Неиспользованный</w:t>
            </w:r>
          </w:p>
        </w:tc>
      </w:tr>
      <w:tr w:rsidR="000C7624" w:rsidRPr="000C7624" w:rsidTr="000C7624">
        <w:tc>
          <w:tcPr>
            <w:tcW w:w="3511" w:type="dxa"/>
            <w:gridSpan w:val="4"/>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14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лицевой счет получателя бюджетных средств лимиты бюджетных обязательств</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принятые</w:t>
            </w:r>
            <w:proofErr w:type="gramEnd"/>
            <w:r w:rsidRPr="000C7624">
              <w:rPr>
                <w:rFonts w:ascii="Times New Roman" w:eastAsia="Times New Roman" w:hAnsi="Times New Roman" w:cs="Times New Roman"/>
                <w:color w:val="2D2D2D"/>
                <w:sz w:val="21"/>
                <w:szCs w:val="21"/>
                <w:lang w:eastAsia="ru-RU"/>
              </w:rPr>
              <w:t xml:space="preserve"> на учет</w:t>
            </w:r>
          </w:p>
        </w:tc>
        <w:tc>
          <w:tcPr>
            <w:tcW w:w="240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исполненные</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t>неиспо</w:t>
            </w:r>
            <w:proofErr w:type="gramStart"/>
            <w:r w:rsidRPr="000C7624">
              <w:rPr>
                <w:rFonts w:ascii="Times New Roman" w:eastAsia="Times New Roman" w:hAnsi="Times New Roman" w:cs="Times New Roman"/>
                <w:color w:val="2D2D2D"/>
                <w:sz w:val="21"/>
                <w:szCs w:val="21"/>
                <w:lang w:eastAsia="ru-RU"/>
              </w:rPr>
              <w:t>л</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ненные</w:t>
            </w:r>
            <w:proofErr w:type="spellEnd"/>
            <w:r w:rsidRPr="000C7624">
              <w:rPr>
                <w:rFonts w:ascii="Times New Roman" w:eastAsia="Times New Roman" w:hAnsi="Times New Roman" w:cs="Times New Roman"/>
                <w:color w:val="2D2D2D"/>
                <w:sz w:val="21"/>
                <w:szCs w:val="21"/>
                <w:lang w:eastAsia="ru-RU"/>
              </w:rPr>
              <w:t xml:space="preserve"> (гр.8 -</w:t>
            </w:r>
          </w:p>
        </w:tc>
        <w:tc>
          <w:tcPr>
            <w:tcW w:w="2402" w:type="dxa"/>
            <w:gridSpan w:val="2"/>
            <w:tcBorders>
              <w:top w:val="nil"/>
              <w:left w:val="single" w:sz="6" w:space="0" w:color="000000"/>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остаток лимитов бюджетных</w:t>
            </w:r>
            <w:r w:rsidRPr="000C7624">
              <w:rPr>
                <w:rFonts w:ascii="Times New Roman" w:eastAsia="Times New Roman" w:hAnsi="Times New Roman" w:cs="Times New Roman"/>
                <w:color w:val="2D2D2D"/>
                <w:sz w:val="21"/>
                <w:szCs w:val="21"/>
                <w:lang w:eastAsia="ru-RU"/>
              </w:rPr>
              <w:br/>
              <w:t>обязательств</w:t>
            </w:r>
          </w:p>
        </w:tc>
      </w:tr>
      <w:tr w:rsidR="000C7624" w:rsidRPr="000C7624" w:rsidTr="000C7624">
        <w:tc>
          <w:tcPr>
            <w:tcW w:w="3511" w:type="dxa"/>
            <w:gridSpan w:val="4"/>
            <w:tcBorders>
              <w:top w:val="nil"/>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 20___ г.</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 плановый период</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 20 ___ г.</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плановый период</w:t>
            </w:r>
          </w:p>
        </w:tc>
        <w:tc>
          <w:tcPr>
            <w:tcW w:w="240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гр.11)</w:t>
            </w:r>
          </w:p>
        </w:tc>
        <w:tc>
          <w:tcPr>
            <w:tcW w:w="2402"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(гр.5 - гр.8)</w:t>
            </w:r>
          </w:p>
        </w:tc>
      </w:tr>
      <w:tr w:rsidR="000C7624" w:rsidRPr="000C7624"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главы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w:t>
            </w:r>
            <w:proofErr w:type="gramStart"/>
            <w:r w:rsidRPr="000C7624">
              <w:rPr>
                <w:rFonts w:ascii="Times New Roman" w:eastAsia="Times New Roman" w:hAnsi="Times New Roman" w:cs="Times New Roman"/>
                <w:color w:val="2D2D2D"/>
                <w:sz w:val="21"/>
                <w:szCs w:val="21"/>
                <w:lang w:eastAsia="ru-RU"/>
              </w:rPr>
              <w:t>з-</w:t>
            </w:r>
            <w:proofErr w:type="gramEnd"/>
            <w:r w:rsidRPr="000C7624">
              <w:rPr>
                <w:rFonts w:ascii="Times New Roman" w:eastAsia="Times New Roman" w:hAnsi="Times New Roman" w:cs="Times New Roman"/>
                <w:color w:val="2D2D2D"/>
                <w:sz w:val="21"/>
                <w:szCs w:val="21"/>
                <w:lang w:eastAsia="ru-RU"/>
              </w:rPr>
              <w:br/>
              <w:t>дела, под</w:t>
            </w:r>
            <w:r w:rsidRPr="000C7624">
              <w:rPr>
                <w:rFonts w:ascii="Times New Roman" w:eastAsia="Times New Roman" w:hAnsi="Times New Roman" w:cs="Times New Roman"/>
                <w:color w:val="2D2D2D"/>
                <w:sz w:val="21"/>
                <w:szCs w:val="21"/>
                <w:lang w:eastAsia="ru-RU"/>
              </w:rPr>
              <w:lastRenderedPageBreak/>
              <w:t>-</w:t>
            </w:r>
            <w:r w:rsidRPr="000C7624">
              <w:rPr>
                <w:rFonts w:ascii="Times New Roman" w:eastAsia="Times New Roman" w:hAnsi="Times New Roman" w:cs="Times New Roman"/>
                <w:color w:val="2D2D2D"/>
                <w:sz w:val="21"/>
                <w:szCs w:val="21"/>
                <w:lang w:eastAsia="ru-RU"/>
              </w:rPr>
              <w:br/>
              <w:t>раз-</w:t>
            </w:r>
            <w:r w:rsidRPr="000C7624">
              <w:rPr>
                <w:rFonts w:ascii="Times New Roman" w:eastAsia="Times New Roman" w:hAnsi="Times New Roman" w:cs="Times New Roman"/>
                <w:color w:val="2D2D2D"/>
                <w:sz w:val="21"/>
                <w:szCs w:val="21"/>
                <w:lang w:eastAsia="ru-RU"/>
              </w:rPr>
              <w:br/>
              <w:t>дела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C7624">
              <w:rPr>
                <w:rFonts w:ascii="Times New Roman" w:eastAsia="Times New Roman" w:hAnsi="Times New Roman" w:cs="Times New Roman"/>
                <w:color w:val="2D2D2D"/>
                <w:sz w:val="21"/>
                <w:szCs w:val="21"/>
                <w:lang w:eastAsia="ru-RU"/>
              </w:rPr>
              <w:lastRenderedPageBreak/>
              <w:t>цел</w:t>
            </w:r>
            <w:proofErr w:type="gramStart"/>
            <w:r w:rsidRPr="000C7624">
              <w:rPr>
                <w:rFonts w:ascii="Times New Roman" w:eastAsia="Times New Roman" w:hAnsi="Times New Roman" w:cs="Times New Roman"/>
                <w:color w:val="2D2D2D"/>
                <w:sz w:val="21"/>
                <w:szCs w:val="21"/>
                <w:lang w:eastAsia="ru-RU"/>
              </w:rPr>
              <w:t>е</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t>вой статьи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вида </w:t>
            </w:r>
            <w:proofErr w:type="spellStart"/>
            <w:r w:rsidRPr="000C7624">
              <w:rPr>
                <w:rFonts w:ascii="Times New Roman" w:eastAsia="Times New Roman" w:hAnsi="Times New Roman" w:cs="Times New Roman"/>
                <w:color w:val="2D2D2D"/>
                <w:sz w:val="21"/>
                <w:szCs w:val="21"/>
                <w:lang w:eastAsia="ru-RU"/>
              </w:rPr>
              <w:t>расх</w:t>
            </w:r>
            <w:proofErr w:type="gramStart"/>
            <w:r w:rsidRPr="000C7624">
              <w:rPr>
                <w:rFonts w:ascii="Times New Roman" w:eastAsia="Times New Roman" w:hAnsi="Times New Roman" w:cs="Times New Roman"/>
                <w:color w:val="2D2D2D"/>
                <w:sz w:val="21"/>
                <w:szCs w:val="21"/>
                <w:lang w:eastAsia="ru-RU"/>
              </w:rPr>
              <w:t>о</w:t>
            </w:r>
            <w:proofErr w:type="spellEnd"/>
            <w:r w:rsidRPr="000C7624">
              <w:rPr>
                <w:rFonts w:ascii="Times New Roman" w:eastAsia="Times New Roman" w:hAnsi="Times New Roman" w:cs="Times New Roman"/>
                <w:color w:val="2D2D2D"/>
                <w:sz w:val="21"/>
                <w:szCs w:val="21"/>
                <w:lang w:eastAsia="ru-RU"/>
              </w:rPr>
              <w:t>-</w:t>
            </w:r>
            <w:proofErr w:type="gramEnd"/>
            <w:r w:rsidRPr="000C7624">
              <w:rPr>
                <w:rFonts w:ascii="Times New Roman" w:eastAsia="Times New Roman" w:hAnsi="Times New Roman" w:cs="Times New Roman"/>
                <w:color w:val="2D2D2D"/>
                <w:sz w:val="21"/>
                <w:szCs w:val="21"/>
                <w:lang w:eastAsia="ru-RU"/>
              </w:rPr>
              <w:br/>
            </w:r>
            <w:proofErr w:type="spellStart"/>
            <w:r w:rsidRPr="000C7624">
              <w:rPr>
                <w:rFonts w:ascii="Times New Roman" w:eastAsia="Times New Roman" w:hAnsi="Times New Roman" w:cs="Times New Roman"/>
                <w:color w:val="2D2D2D"/>
                <w:sz w:val="21"/>
                <w:szCs w:val="21"/>
                <w:lang w:eastAsia="ru-RU"/>
              </w:rPr>
              <w:t>дов</w:t>
            </w:r>
            <w:proofErr w:type="spellEnd"/>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первый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второй год</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первый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второй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процент исполнения, %</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w:t>
            </w:r>
          </w:p>
        </w:tc>
        <w:tc>
          <w:tcPr>
            <w:tcW w:w="1478"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процент от</w:t>
            </w:r>
            <w:r w:rsidRPr="000C7624">
              <w:rPr>
                <w:rFonts w:ascii="Times New Roman" w:eastAsia="Times New Roman" w:hAnsi="Times New Roman" w:cs="Times New Roman"/>
                <w:color w:val="2D2D2D"/>
                <w:sz w:val="21"/>
                <w:szCs w:val="21"/>
                <w:lang w:eastAsia="ru-RU"/>
              </w:rPr>
              <w:br/>
              <w:t>доведенного</w:t>
            </w:r>
            <w:r w:rsidRPr="000C7624">
              <w:rPr>
                <w:rFonts w:ascii="Times New Roman" w:eastAsia="Times New Roman" w:hAnsi="Times New Roman" w:cs="Times New Roman"/>
                <w:color w:val="2D2D2D"/>
                <w:sz w:val="21"/>
                <w:szCs w:val="21"/>
                <w:lang w:eastAsia="ru-RU"/>
              </w:rPr>
              <w:br/>
              <w:t xml:space="preserve">объема </w:t>
            </w:r>
            <w:r w:rsidRPr="000C7624">
              <w:rPr>
                <w:rFonts w:ascii="Times New Roman" w:eastAsia="Times New Roman" w:hAnsi="Times New Roman" w:cs="Times New Roman"/>
                <w:color w:val="2D2D2D"/>
                <w:sz w:val="21"/>
                <w:szCs w:val="21"/>
                <w:lang w:eastAsia="ru-RU"/>
              </w:rPr>
              <w:lastRenderedPageBreak/>
              <w:t>ЛБО,</w:t>
            </w:r>
            <w:r w:rsidRPr="000C7624">
              <w:rPr>
                <w:rFonts w:ascii="Times New Roman" w:eastAsia="Times New Roman" w:hAnsi="Times New Roman" w:cs="Times New Roman"/>
                <w:color w:val="2D2D2D"/>
                <w:sz w:val="21"/>
                <w:szCs w:val="21"/>
                <w:lang w:eastAsia="ru-RU"/>
              </w:rPr>
              <w:br/>
              <w:t>%</w:t>
            </w:r>
          </w:p>
        </w:tc>
      </w:tr>
      <w:tr w:rsidR="000C7624" w:rsidRPr="000C7624"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14</w:t>
            </w:r>
          </w:p>
        </w:tc>
        <w:tc>
          <w:tcPr>
            <w:tcW w:w="1478"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15</w:t>
            </w:r>
          </w:p>
        </w:tc>
      </w:tr>
      <w:tr w:rsidR="000C7624" w:rsidRPr="000C7624" w:rsidTr="000C7624">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51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Итого по коду главы _________</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511" w:type="dxa"/>
            <w:gridSpan w:val="4"/>
            <w:tcBorders>
              <w:top w:val="single" w:sz="6" w:space="0" w:color="000000"/>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84"/>
        <w:gridCol w:w="363"/>
        <w:gridCol w:w="444"/>
        <w:gridCol w:w="345"/>
        <w:gridCol w:w="185"/>
        <w:gridCol w:w="364"/>
        <w:gridCol w:w="370"/>
        <w:gridCol w:w="258"/>
        <w:gridCol w:w="185"/>
        <w:gridCol w:w="370"/>
        <w:gridCol w:w="185"/>
        <w:gridCol w:w="185"/>
        <w:gridCol w:w="805"/>
        <w:gridCol w:w="370"/>
        <w:gridCol w:w="370"/>
        <w:gridCol w:w="304"/>
        <w:gridCol w:w="513"/>
        <w:gridCol w:w="486"/>
        <w:gridCol w:w="106"/>
        <w:gridCol w:w="84"/>
        <w:gridCol w:w="1175"/>
        <w:gridCol w:w="185"/>
        <w:gridCol w:w="129"/>
        <w:gridCol w:w="176"/>
        <w:gridCol w:w="1405"/>
      </w:tblGrid>
      <w:tr w:rsidR="000C7624" w:rsidRPr="000C7624" w:rsidTr="000C7624">
        <w:trPr>
          <w:trHeight w:val="15"/>
        </w:trPr>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2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Руководитель</w:t>
            </w:r>
          </w:p>
        </w:tc>
        <w:tc>
          <w:tcPr>
            <w:tcW w:w="1294" w:type="dxa"/>
            <w:gridSpan w:val="4"/>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02"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Главный бухгалтер</w:t>
            </w:r>
          </w:p>
        </w:tc>
        <w:tc>
          <w:tcPr>
            <w:tcW w:w="1294"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4"/>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739"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4"/>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02"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(расшифровка подписи)</w:t>
            </w:r>
          </w:p>
        </w:tc>
      </w:tr>
      <w:tr w:rsidR="000C7624" w:rsidRPr="000C7624"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02"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М.П.</w:t>
            </w:r>
          </w:p>
        </w:tc>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02"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402"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Ответственный исполнитель</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696"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gridSpan w:val="5"/>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(должность)</w:t>
            </w: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gridSpan w:val="4"/>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(телефон)</w:t>
            </w:r>
          </w:p>
        </w:tc>
        <w:tc>
          <w:tcPr>
            <w:tcW w:w="3696"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gridSpan w:val="5"/>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696"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1663"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33" w:type="dxa"/>
            <w:gridSpan w:val="4"/>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rPr>
          <w:trHeight w:val="15"/>
        </w:trPr>
        <w:tc>
          <w:tcPr>
            <w:tcW w:w="7577" w:type="dxa"/>
            <w:gridSpan w:val="17"/>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772" w:type="dxa"/>
            <w:gridSpan w:val="6"/>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страницы</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772" w:type="dxa"/>
            <w:gridSpan w:val="6"/>
            <w:tcBorders>
              <w:top w:val="nil"/>
              <w:left w:val="nil"/>
              <w:bottom w:val="nil"/>
              <w:right w:val="nil"/>
            </w:tcBorders>
            <w:tcMar>
              <w:top w:w="0" w:type="dxa"/>
              <w:left w:w="149" w:type="dxa"/>
              <w:bottom w:w="0" w:type="dxa"/>
              <w:right w:w="149"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Всего страниц</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0C7624" w:rsidRDefault="000C7624"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0C76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0C7624" w:rsidRPr="000C7624" w:rsidRDefault="000C7624"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lastRenderedPageBreak/>
        <w:t>Приложение N 8</w:t>
      </w:r>
    </w:p>
    <w:tbl>
      <w:tblPr>
        <w:tblW w:w="0" w:type="auto"/>
        <w:tblCellMar>
          <w:left w:w="0" w:type="dxa"/>
          <w:right w:w="0" w:type="dxa"/>
        </w:tblCellMar>
        <w:tblLook w:val="04A0"/>
      </w:tblPr>
      <w:tblGrid>
        <w:gridCol w:w="3219"/>
        <w:gridCol w:w="3996"/>
        <w:gridCol w:w="2531"/>
      </w:tblGrid>
      <w:tr w:rsidR="000C7624" w:rsidRPr="000C7624" w:rsidTr="005C1743">
        <w:trPr>
          <w:trHeight w:val="90"/>
        </w:trPr>
        <w:tc>
          <w:tcPr>
            <w:tcW w:w="406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17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95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5C1743" w:rsidTr="005C1743">
        <w:trPr>
          <w:trHeight w:val="90"/>
        </w:trPr>
        <w:tc>
          <w:tcPr>
            <w:tcW w:w="12197"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jc w:val="center"/>
              <w:textAlignment w:val="baseline"/>
              <w:rPr>
                <w:rFonts w:ascii="Times New Roman" w:eastAsia="Times New Roman" w:hAnsi="Times New Roman" w:cs="Times New Roman"/>
                <w:b/>
                <w:color w:val="3C3C3C"/>
                <w:lang w:eastAsia="ru-RU"/>
              </w:rPr>
            </w:pPr>
            <w:r w:rsidRPr="005C1743">
              <w:rPr>
                <w:rFonts w:ascii="Times New Roman" w:eastAsia="Times New Roman" w:hAnsi="Times New Roman" w:cs="Times New Roman"/>
                <w:b/>
                <w:color w:val="3C3C3C"/>
                <w:lang w:eastAsia="ru-RU"/>
              </w:rPr>
              <w:t>Информация</w:t>
            </w:r>
          </w:p>
        </w:tc>
      </w:tr>
      <w:tr w:rsidR="000C7624" w:rsidRPr="005C1743" w:rsidTr="000C7624">
        <w:tc>
          <w:tcPr>
            <w:tcW w:w="4066"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jc w:val="center"/>
              <w:textAlignment w:val="baseline"/>
              <w:rPr>
                <w:rFonts w:ascii="Times New Roman" w:eastAsia="Times New Roman" w:hAnsi="Times New Roman" w:cs="Times New Roman"/>
                <w:b/>
                <w:color w:val="3C3C3C"/>
                <w:lang w:eastAsia="ru-RU"/>
              </w:rPr>
            </w:pPr>
            <w:r w:rsidRPr="005C1743">
              <w:rPr>
                <w:rFonts w:ascii="Times New Roman" w:eastAsia="Times New Roman" w:hAnsi="Times New Roman" w:cs="Times New Roman"/>
                <w:color w:val="3C3C3C"/>
                <w:lang w:eastAsia="ru-RU"/>
              </w:rPr>
              <w:t> </w:t>
            </w:r>
            <w:r w:rsidRPr="005C1743">
              <w:rPr>
                <w:rFonts w:ascii="Times New Roman" w:eastAsia="Times New Roman" w:hAnsi="Times New Roman" w:cs="Times New Roman"/>
                <w:b/>
                <w:color w:val="3C3C3C"/>
                <w:lang w:eastAsia="ru-RU"/>
              </w:rPr>
              <w:t>об исполнении</w:t>
            </w:r>
          </w:p>
        </w:tc>
        <w:tc>
          <w:tcPr>
            <w:tcW w:w="5174"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b/>
                <w:lang w:eastAsia="ru-RU"/>
              </w:rPr>
            </w:pPr>
          </w:p>
        </w:tc>
        <w:tc>
          <w:tcPr>
            <w:tcW w:w="2957"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textAlignment w:val="baseline"/>
              <w:rPr>
                <w:rFonts w:ascii="Times New Roman" w:eastAsia="Times New Roman" w:hAnsi="Times New Roman" w:cs="Times New Roman"/>
                <w:b/>
                <w:color w:val="3C3C3C"/>
                <w:lang w:eastAsia="ru-RU"/>
              </w:rPr>
            </w:pPr>
            <w:r w:rsidRPr="005C1743">
              <w:rPr>
                <w:rFonts w:ascii="Times New Roman" w:eastAsia="Times New Roman" w:hAnsi="Times New Roman" w:cs="Times New Roman"/>
                <w:b/>
                <w:color w:val="3C3C3C"/>
                <w:lang w:eastAsia="ru-RU"/>
              </w:rPr>
              <w:t>обязательств,</w:t>
            </w:r>
          </w:p>
        </w:tc>
      </w:tr>
      <w:tr w:rsidR="000C7624" w:rsidRPr="005C1743" w:rsidTr="000C7624">
        <w:tc>
          <w:tcPr>
            <w:tcW w:w="4066"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before="150" w:after="75" w:line="288" w:lineRule="atLeast"/>
              <w:jc w:val="center"/>
              <w:textAlignment w:val="baseline"/>
              <w:rPr>
                <w:rFonts w:ascii="Times New Roman" w:eastAsia="Times New Roman" w:hAnsi="Times New Roman" w:cs="Times New Roman"/>
                <w:b/>
                <w:color w:val="3C3C3C"/>
                <w:lang w:eastAsia="ru-RU"/>
              </w:rPr>
            </w:pPr>
            <w:r w:rsidRPr="005C1743">
              <w:rPr>
                <w:rFonts w:ascii="Times New Roman" w:eastAsia="Times New Roman" w:hAnsi="Times New Roman" w:cs="Times New Roman"/>
                <w:b/>
                <w:color w:val="3C3C3C"/>
                <w:lang w:eastAsia="ru-RU"/>
              </w:rPr>
              <w:t>(бюджетных, денежных)</w:t>
            </w:r>
          </w:p>
        </w:tc>
        <w:tc>
          <w:tcPr>
            <w:tcW w:w="2957"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2197"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88" w:lineRule="atLeast"/>
              <w:jc w:val="center"/>
              <w:textAlignment w:val="baseline"/>
              <w:rPr>
                <w:rFonts w:ascii="Times New Roman" w:eastAsia="Times New Roman" w:hAnsi="Times New Roman" w:cs="Times New Roman"/>
                <w:b/>
                <w:color w:val="3C3C3C"/>
                <w:lang w:eastAsia="ru-RU"/>
              </w:rPr>
            </w:pPr>
            <w:proofErr w:type="gramStart"/>
            <w:r w:rsidRPr="005C1743">
              <w:rPr>
                <w:rFonts w:ascii="Times New Roman" w:eastAsia="Times New Roman" w:hAnsi="Times New Roman" w:cs="Times New Roman"/>
                <w:b/>
                <w:color w:val="3C3C3C"/>
                <w:lang w:eastAsia="ru-RU"/>
              </w:rPr>
              <w:t>принятых в целях реализации федеральной адресной инвестиционной программы </w:t>
            </w:r>
            <w:r w:rsidRPr="005C1743">
              <w:rPr>
                <w:rFonts w:ascii="Times New Roman" w:eastAsia="Times New Roman" w:hAnsi="Times New Roman" w:cs="Times New Roman"/>
                <w:b/>
                <w:color w:val="3C3C3C"/>
                <w:lang w:eastAsia="ru-RU"/>
              </w:rPr>
              <w:br/>
              <w:t>(мероприятия по информатизации)</w:t>
            </w:r>
            <w:proofErr w:type="gramEnd"/>
          </w:p>
        </w:tc>
      </w:tr>
    </w:tbl>
    <w:p w:rsidR="000C7624" w:rsidRPr="005C1743"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5C1743">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4161"/>
        <w:gridCol w:w="301"/>
        <w:gridCol w:w="435"/>
        <w:gridCol w:w="301"/>
        <w:gridCol w:w="613"/>
        <w:gridCol w:w="457"/>
        <w:gridCol w:w="435"/>
        <w:gridCol w:w="419"/>
        <w:gridCol w:w="1614"/>
        <w:gridCol w:w="1010"/>
      </w:tblGrid>
      <w:tr w:rsidR="000C7624" w:rsidRPr="005C1743" w:rsidTr="000C7624">
        <w:trPr>
          <w:trHeight w:val="15"/>
        </w:trPr>
        <w:tc>
          <w:tcPr>
            <w:tcW w:w="6838"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4435"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Коды</w:t>
            </w: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4435"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Форма по </w:t>
            </w:r>
            <w:hyperlink r:id="rId361" w:history="1">
              <w:r w:rsidRPr="005C1743">
                <w:rPr>
                  <w:rFonts w:ascii="Times New Roman" w:eastAsia="Times New Roman" w:hAnsi="Times New Roman" w:cs="Times New Roman"/>
                  <w:color w:val="00466E"/>
                  <w:u w:val="single"/>
                  <w:lang w:eastAsia="ru-RU"/>
                </w:rPr>
                <w:t>ОКУД</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0506604</w:t>
            </w: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20</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г</w:t>
            </w:r>
            <w:proofErr w:type="gramEnd"/>
            <w:r w:rsidRPr="005C1743">
              <w:rPr>
                <w:rFonts w:ascii="Times New Roman" w:eastAsia="Times New Roman" w:hAnsi="Times New Roman" w:cs="Times New Roman"/>
                <w:color w:val="2D2D2D"/>
                <w:lang w:eastAsia="ru-RU"/>
              </w:rPr>
              <w:t>.</w:t>
            </w:r>
          </w:p>
        </w:tc>
        <w:tc>
          <w:tcPr>
            <w:tcW w:w="2033" w:type="dxa"/>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Федеральное казначейство, орган Федерального казначейства</w:t>
            </w:r>
          </w:p>
        </w:tc>
        <w:tc>
          <w:tcPr>
            <w:tcW w:w="4435" w:type="dxa"/>
            <w:gridSpan w:val="7"/>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КОФК</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Наименование бюджета</w:t>
            </w:r>
          </w:p>
        </w:tc>
        <w:tc>
          <w:tcPr>
            <w:tcW w:w="4435"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2" w:history="1">
              <w:r w:rsidRPr="005C1743">
                <w:rPr>
                  <w:rFonts w:ascii="Times New Roman" w:eastAsia="Times New Roman" w:hAnsi="Times New Roman" w:cs="Times New Roman"/>
                  <w:color w:val="00466E"/>
                  <w:u w:val="single"/>
                  <w:lang w:eastAsia="ru-RU"/>
                </w:rPr>
                <w:t>ОКТМО</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Финансовый орган</w:t>
            </w:r>
          </w:p>
        </w:tc>
        <w:tc>
          <w:tcPr>
            <w:tcW w:w="4435"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3" w:history="1">
              <w:r w:rsidRPr="005C1743">
                <w:rPr>
                  <w:rFonts w:ascii="Times New Roman" w:eastAsia="Times New Roman" w:hAnsi="Times New Roman" w:cs="Times New Roman"/>
                  <w:color w:val="00466E"/>
                  <w:u w:val="single"/>
                  <w:lang w:eastAsia="ru-RU"/>
                </w:rPr>
                <w:t>ОКПО</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Наименование органа исполнительной власти</w:t>
            </w:r>
          </w:p>
        </w:tc>
        <w:tc>
          <w:tcPr>
            <w:tcW w:w="4435"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4" w:history="1">
              <w:r w:rsidRPr="005C1743">
                <w:rPr>
                  <w:rFonts w:ascii="Times New Roman" w:eastAsia="Times New Roman" w:hAnsi="Times New Roman" w:cs="Times New Roman"/>
                  <w:color w:val="00466E"/>
                  <w:u w:val="single"/>
                  <w:lang w:eastAsia="ru-RU"/>
                </w:rPr>
                <w:t>ОКПО</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6838"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Периодичность: месячная</w:t>
            </w:r>
          </w:p>
        </w:tc>
        <w:tc>
          <w:tcPr>
            <w:tcW w:w="4435" w:type="dxa"/>
            <w:gridSpan w:val="7"/>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1273" w:type="dxa"/>
            <w:gridSpan w:val="8"/>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 xml:space="preserve">Единица измерения: </w:t>
            </w:r>
            <w:proofErr w:type="spellStart"/>
            <w:r w:rsidRPr="005C1743">
              <w:rPr>
                <w:rFonts w:ascii="Times New Roman" w:eastAsia="Times New Roman" w:hAnsi="Times New Roman" w:cs="Times New Roman"/>
                <w:color w:val="2D2D2D"/>
                <w:lang w:eastAsia="ru-RU"/>
              </w:rPr>
              <w:t>руб</w:t>
            </w:r>
            <w:proofErr w:type="spellEnd"/>
            <w:r w:rsidRPr="005C1743">
              <w:rPr>
                <w:rFonts w:ascii="Times New Roman" w:eastAsia="Times New Roman" w:hAnsi="Times New Roman" w:cs="Times New Roman"/>
                <w:color w:val="2D2D2D"/>
                <w:lang w:eastAsia="ru-RU"/>
              </w:rPr>
              <w:t xml:space="preserve"> (с точностью до второго десятичного знака)</w:t>
            </w:r>
          </w:p>
        </w:tc>
        <w:tc>
          <w:tcPr>
            <w:tcW w:w="2033" w:type="dxa"/>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5" w:history="1">
              <w:r w:rsidRPr="005C1743">
                <w:rPr>
                  <w:rFonts w:ascii="Times New Roman" w:eastAsia="Times New Roman" w:hAnsi="Times New Roman" w:cs="Times New Roman"/>
                  <w:color w:val="00466E"/>
                  <w:u w:val="single"/>
                  <w:lang w:eastAsia="ru-RU"/>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383</w:t>
            </w:r>
          </w:p>
        </w:tc>
      </w:tr>
    </w:tbl>
    <w:p w:rsidR="000C7624" w:rsidRPr="005C1743"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5C1743">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1646"/>
        <w:gridCol w:w="445"/>
        <w:gridCol w:w="645"/>
        <w:gridCol w:w="841"/>
        <w:gridCol w:w="830"/>
        <w:gridCol w:w="689"/>
        <w:gridCol w:w="393"/>
        <w:gridCol w:w="776"/>
        <w:gridCol w:w="733"/>
        <w:gridCol w:w="1277"/>
        <w:gridCol w:w="1471"/>
      </w:tblGrid>
      <w:tr w:rsidR="000C7624" w:rsidRPr="005C1743" w:rsidTr="000C7624">
        <w:trPr>
          <w:trHeight w:val="15"/>
        </w:trPr>
        <w:tc>
          <w:tcPr>
            <w:tcW w:w="3326"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881" w:type="dxa"/>
            <w:gridSpan w:val="2"/>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Объект ФАИП</w:t>
            </w:r>
          </w:p>
        </w:tc>
        <w:tc>
          <w:tcPr>
            <w:tcW w:w="3881"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 по БК</w:t>
            </w:r>
          </w:p>
        </w:tc>
        <w:tc>
          <w:tcPr>
            <w:tcW w:w="6653" w:type="dxa"/>
            <w:gridSpan w:val="5"/>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Обязательства</w:t>
            </w:r>
          </w:p>
        </w:tc>
      </w:tr>
      <w:tr w:rsidR="000C7624" w:rsidRPr="005C1743" w:rsidTr="000C7624">
        <w:tc>
          <w:tcPr>
            <w:tcW w:w="3881" w:type="dxa"/>
            <w:gridSpan w:val="2"/>
            <w:tcBorders>
              <w:top w:val="nil"/>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(мероприятия по информатизации)</w:t>
            </w:r>
          </w:p>
        </w:tc>
        <w:tc>
          <w:tcPr>
            <w:tcW w:w="3881"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принятые</w:t>
            </w:r>
            <w:proofErr w:type="gramEnd"/>
            <w:r w:rsidRPr="005C1743">
              <w:rPr>
                <w:rFonts w:ascii="Times New Roman" w:eastAsia="Times New Roman" w:hAnsi="Times New Roman" w:cs="Times New Roman"/>
                <w:color w:val="2D2D2D"/>
                <w:lang w:eastAsia="ru-RU"/>
              </w:rPr>
              <w:t xml:space="preserve"> на учет</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исполненные</w:t>
            </w:r>
          </w:p>
        </w:tc>
        <w:tc>
          <w:tcPr>
            <w:tcW w:w="2033" w:type="dxa"/>
            <w:tcBorders>
              <w:top w:val="single" w:sz="6" w:space="0" w:color="000000"/>
              <w:left w:val="single" w:sz="6" w:space="0" w:color="000000"/>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неисполненные (гр.7 - гр.10)</w:t>
            </w:r>
          </w:p>
        </w:tc>
      </w:tr>
      <w:tr w:rsidR="000C7624" w:rsidRPr="005C1743" w:rsidTr="000C7624">
        <w:tc>
          <w:tcPr>
            <w:tcW w:w="3326"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наименование</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w:t>
            </w:r>
          </w:p>
        </w:tc>
        <w:tc>
          <w:tcPr>
            <w:tcW w:w="3881"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 </w:t>
            </w:r>
            <w:r w:rsidRPr="005C1743">
              <w:rPr>
                <w:rFonts w:ascii="Times New Roman" w:eastAsia="Times New Roman" w:hAnsi="Times New Roman" w:cs="Times New Roman"/>
                <w:color w:val="2D2D2D"/>
                <w:lang w:eastAsia="ru-RU"/>
              </w:rPr>
              <w:br/>
              <w:t>20 __ г.</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плановый период</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nil"/>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главы</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раздела, по</w:t>
            </w:r>
            <w:proofErr w:type="gramStart"/>
            <w:r w:rsidRPr="005C1743">
              <w:rPr>
                <w:rFonts w:ascii="Times New Roman" w:eastAsia="Times New Roman" w:hAnsi="Times New Roman" w:cs="Times New Roman"/>
                <w:color w:val="2D2D2D"/>
                <w:lang w:eastAsia="ru-RU"/>
              </w:rPr>
              <w:t>д-</w:t>
            </w:r>
            <w:proofErr w:type="gramEnd"/>
            <w:r w:rsidRPr="005C1743">
              <w:rPr>
                <w:rFonts w:ascii="Times New Roman" w:eastAsia="Times New Roman" w:hAnsi="Times New Roman" w:cs="Times New Roman"/>
                <w:color w:val="2D2D2D"/>
                <w:lang w:eastAsia="ru-RU"/>
              </w:rPr>
              <w:br/>
              <w:t>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целевой статьи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 xml:space="preserve">вида </w:t>
            </w:r>
            <w:proofErr w:type="spellStart"/>
            <w:r w:rsidRPr="005C1743">
              <w:rPr>
                <w:rFonts w:ascii="Times New Roman" w:eastAsia="Times New Roman" w:hAnsi="Times New Roman" w:cs="Times New Roman"/>
                <w:color w:val="2D2D2D"/>
                <w:lang w:eastAsia="ru-RU"/>
              </w:rPr>
              <w:t>расх</w:t>
            </w:r>
            <w:proofErr w:type="gramStart"/>
            <w:r w:rsidRPr="005C1743">
              <w:rPr>
                <w:rFonts w:ascii="Times New Roman" w:eastAsia="Times New Roman" w:hAnsi="Times New Roman" w:cs="Times New Roman"/>
                <w:color w:val="2D2D2D"/>
                <w:lang w:eastAsia="ru-RU"/>
              </w:rPr>
              <w:t>о</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дов</w:t>
            </w:r>
            <w:proofErr w:type="spellEnd"/>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первый год</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второй год</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10</w:t>
            </w:r>
          </w:p>
        </w:tc>
        <w:tc>
          <w:tcPr>
            <w:tcW w:w="2033"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11</w:t>
            </w:r>
          </w:p>
        </w:tc>
      </w:tr>
      <w:tr w:rsidR="000C7624" w:rsidRPr="005C1743" w:rsidTr="000C7624">
        <w:tc>
          <w:tcPr>
            <w:tcW w:w="3326"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nil"/>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Итого по коду объекта ФАИП </w:t>
            </w:r>
            <w:r w:rsidRPr="005C1743">
              <w:rPr>
                <w:rFonts w:ascii="Times New Roman" w:eastAsia="Times New Roman" w:hAnsi="Times New Roman" w:cs="Times New Roman"/>
                <w:color w:val="2D2D2D"/>
                <w:lang w:eastAsia="ru-RU"/>
              </w:rPr>
              <w:br/>
              <w:t>(мероприятия по информатизаци</w:t>
            </w:r>
            <w:r w:rsidRPr="005C1743">
              <w:rPr>
                <w:rFonts w:ascii="Times New Roman" w:eastAsia="Times New Roman" w:hAnsi="Times New Roman" w:cs="Times New Roman"/>
                <w:color w:val="2D2D2D"/>
                <w:lang w:eastAsia="ru-RU"/>
              </w:rPr>
              <w:lastRenderedPageBreak/>
              <w:t>и)</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nil"/>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Итого по коду объекта ФАИП </w:t>
            </w:r>
            <w:r w:rsidRPr="005C1743">
              <w:rPr>
                <w:rFonts w:ascii="Times New Roman" w:eastAsia="Times New Roman" w:hAnsi="Times New Roman" w:cs="Times New Roman"/>
                <w:color w:val="2D2D2D"/>
                <w:lang w:eastAsia="ru-RU"/>
              </w:rPr>
              <w:br/>
              <w:t>(мероприятия по информатизации)</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881" w:type="dxa"/>
            <w:gridSpan w:val="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Итого по коду главы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326"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0C7624" w:rsidRPr="005C1743"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5C1743">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367"/>
        <w:gridCol w:w="353"/>
        <w:gridCol w:w="432"/>
        <w:gridCol w:w="348"/>
        <w:gridCol w:w="212"/>
        <w:gridCol w:w="353"/>
        <w:gridCol w:w="353"/>
        <w:gridCol w:w="294"/>
        <w:gridCol w:w="232"/>
        <w:gridCol w:w="355"/>
        <w:gridCol w:w="207"/>
        <w:gridCol w:w="212"/>
        <w:gridCol w:w="718"/>
        <w:gridCol w:w="353"/>
        <w:gridCol w:w="353"/>
        <w:gridCol w:w="335"/>
        <w:gridCol w:w="556"/>
        <w:gridCol w:w="70"/>
        <w:gridCol w:w="468"/>
        <w:gridCol w:w="171"/>
        <w:gridCol w:w="161"/>
        <w:gridCol w:w="212"/>
        <w:gridCol w:w="860"/>
        <w:gridCol w:w="212"/>
        <w:gridCol w:w="165"/>
        <w:gridCol w:w="209"/>
        <w:gridCol w:w="1185"/>
      </w:tblGrid>
      <w:tr w:rsidR="000C7624" w:rsidRPr="005C1743" w:rsidTr="000C7624">
        <w:trPr>
          <w:trHeight w:val="15"/>
        </w:trPr>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Руководитель</w:t>
            </w:r>
          </w:p>
        </w:tc>
        <w:tc>
          <w:tcPr>
            <w:tcW w:w="1294" w:type="dxa"/>
            <w:gridSpan w:val="4"/>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Главный бухгалтер</w:t>
            </w: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4"/>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739"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r>
      <w:tr w:rsidR="000C7624" w:rsidRPr="005C1743"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М.П.</w:t>
            </w:r>
          </w:p>
        </w:tc>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Ответственный исполнитель</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5"/>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5"/>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(должность)</w:t>
            </w: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5"/>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326" w:type="dxa"/>
            <w:gridSpan w:val="5"/>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(телефон)</w:t>
            </w:r>
          </w:p>
        </w:tc>
      </w:tr>
      <w:tr w:rsidR="000C7624" w:rsidRPr="005C1743" w:rsidTr="000C7624">
        <w:tc>
          <w:tcPr>
            <w:tcW w:w="3326" w:type="dxa"/>
            <w:gridSpan w:val="9"/>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г</w:t>
            </w:r>
            <w:proofErr w:type="gramEnd"/>
            <w:r w:rsidRPr="005C1743">
              <w:rPr>
                <w:rFonts w:ascii="Times New Roman" w:eastAsia="Times New Roman" w:hAnsi="Times New Roman" w:cs="Times New Roman"/>
                <w:color w:val="2D2D2D"/>
                <w:lang w:eastAsia="ru-RU"/>
              </w:rPr>
              <w:t>.</w:t>
            </w:r>
          </w:p>
        </w:tc>
        <w:tc>
          <w:tcPr>
            <w:tcW w:w="1663"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rPr>
          <w:trHeight w:val="15"/>
        </w:trPr>
        <w:tc>
          <w:tcPr>
            <w:tcW w:w="7577" w:type="dxa"/>
            <w:gridSpan w:val="17"/>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8"/>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8"/>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Номер страницы</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8"/>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7"/>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8"/>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Всего страниц</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0C7624" w:rsidRDefault="000C7624" w:rsidP="005C174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5C174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5C174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5C174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Default="005C1743" w:rsidP="005C174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5C1743" w:rsidRPr="000C7624" w:rsidRDefault="005C1743" w:rsidP="005C1743">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lang w:eastAsia="ru-RU"/>
        </w:rPr>
      </w:pPr>
    </w:p>
    <w:p w:rsidR="005C1743" w:rsidRPr="000C7624" w:rsidRDefault="000C7624" w:rsidP="005C1743">
      <w:pPr>
        <w:shd w:val="clear" w:color="auto" w:fill="FFFFFF"/>
        <w:spacing w:after="0" w:line="315" w:lineRule="atLeast"/>
        <w:jc w:val="right"/>
        <w:textAlignment w:val="baseline"/>
        <w:rPr>
          <w:rFonts w:ascii="Arial" w:eastAsia="Times New Roman" w:hAnsi="Arial" w:cs="Arial"/>
          <w:color w:val="3C3C3C"/>
          <w:spacing w:val="2"/>
          <w:sz w:val="41"/>
          <w:szCs w:val="41"/>
          <w:lang w:eastAsia="ru-RU"/>
        </w:rPr>
      </w:pPr>
      <w:r w:rsidRPr="000C7624">
        <w:rPr>
          <w:rFonts w:ascii="Arial" w:eastAsia="Times New Roman" w:hAnsi="Arial" w:cs="Arial"/>
          <w:color w:val="2D2D2D"/>
          <w:spacing w:val="2"/>
          <w:sz w:val="21"/>
          <w:szCs w:val="21"/>
          <w:lang w:eastAsia="ru-RU"/>
        </w:rPr>
        <w:lastRenderedPageBreak/>
        <w:t>Приложение N 9</w:t>
      </w:r>
      <w:r w:rsidRPr="000C7624">
        <w:rPr>
          <w:rFonts w:ascii="Arial" w:eastAsia="Times New Roman" w:hAnsi="Arial" w:cs="Arial"/>
          <w:color w:val="2D2D2D"/>
          <w:spacing w:val="2"/>
          <w:sz w:val="21"/>
          <w:szCs w:val="21"/>
          <w:lang w:eastAsia="ru-RU"/>
        </w:rPr>
        <w:br/>
      </w:r>
    </w:p>
    <w:p w:rsidR="000C7624" w:rsidRPr="005C1743" w:rsidRDefault="000C7624" w:rsidP="000C762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5C1743">
        <w:rPr>
          <w:rFonts w:ascii="Times New Roman" w:eastAsia="Times New Roman" w:hAnsi="Times New Roman" w:cs="Times New Roman"/>
          <w:b/>
          <w:color w:val="3C3C3C"/>
          <w:spacing w:val="2"/>
          <w:sz w:val="28"/>
          <w:szCs w:val="28"/>
          <w:lang w:eastAsia="ru-RU"/>
        </w:rPr>
        <w:t>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 предоставлении субсидии юридическим лицам</w:t>
      </w:r>
      <w:r w:rsidRPr="005C1743">
        <w:rPr>
          <w:rFonts w:ascii="Times New Roman" w:eastAsia="Times New Roman" w:hAnsi="Times New Roman" w:cs="Times New Roman"/>
          <w:b/>
          <w:color w:val="3C3C3C"/>
          <w:spacing w:val="2"/>
          <w:sz w:val="28"/>
          <w:szCs w:val="28"/>
          <w:lang w:eastAsia="ru-RU"/>
        </w:rPr>
        <w:br/>
        <w:t> </w:t>
      </w:r>
    </w:p>
    <w:p w:rsidR="000C7624" w:rsidRPr="005C1743"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
    <w:tbl>
      <w:tblPr>
        <w:tblW w:w="0" w:type="auto"/>
        <w:tblCellMar>
          <w:left w:w="0" w:type="dxa"/>
          <w:right w:w="0" w:type="dxa"/>
        </w:tblCellMar>
        <w:tblLook w:val="04A0"/>
      </w:tblPr>
      <w:tblGrid>
        <w:gridCol w:w="510"/>
        <w:gridCol w:w="459"/>
        <w:gridCol w:w="645"/>
        <w:gridCol w:w="507"/>
        <w:gridCol w:w="650"/>
        <w:gridCol w:w="902"/>
        <w:gridCol w:w="51"/>
        <w:gridCol w:w="525"/>
        <w:gridCol w:w="537"/>
        <w:gridCol w:w="529"/>
        <w:gridCol w:w="781"/>
        <w:gridCol w:w="766"/>
        <w:gridCol w:w="51"/>
        <w:gridCol w:w="311"/>
        <w:gridCol w:w="610"/>
        <w:gridCol w:w="781"/>
        <w:gridCol w:w="149"/>
        <w:gridCol w:w="982"/>
      </w:tblGrid>
      <w:tr w:rsidR="000C7624" w:rsidRPr="005C1743" w:rsidTr="000C7624">
        <w:trPr>
          <w:trHeight w:val="15"/>
        </w:trPr>
        <w:tc>
          <w:tcPr>
            <w:tcW w:w="5359" w:type="dxa"/>
            <w:gridSpan w:val="7"/>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4805" w:type="dxa"/>
            <w:gridSpan w:val="5"/>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Коды</w:t>
            </w: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Форма по </w:t>
            </w:r>
            <w:hyperlink r:id="rId366" w:history="1">
              <w:r w:rsidRPr="005C1743">
                <w:rPr>
                  <w:rFonts w:ascii="Times New Roman" w:eastAsia="Times New Roman" w:hAnsi="Times New Roman" w:cs="Times New Roman"/>
                  <w:color w:val="00466E"/>
                  <w:u w:val="single"/>
                  <w:lang w:eastAsia="ru-RU"/>
                </w:rPr>
                <w:t>ОКУД</w:t>
              </w:r>
            </w:hyperlink>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0506103</w:t>
            </w: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 1 января 20 ___ г.</w:t>
            </w: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Территориальный орган Федерального казначейства,</w:t>
            </w:r>
            <w:r w:rsidRPr="005C1743">
              <w:rPr>
                <w:rFonts w:ascii="Times New Roman" w:eastAsia="Times New Roman" w:hAnsi="Times New Roman" w:cs="Times New Roman"/>
                <w:color w:val="2D2D2D"/>
                <w:lang w:eastAsia="ru-RU"/>
              </w:rPr>
              <w:br/>
              <w:t>Межрегиональное операционное управление Федерального казначейства</w:t>
            </w:r>
          </w:p>
        </w:tc>
        <w:tc>
          <w:tcPr>
            <w:tcW w:w="5359" w:type="dxa"/>
            <w:gridSpan w:val="7"/>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КОФК</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Вид справки</w:t>
            </w:r>
          </w:p>
        </w:tc>
        <w:tc>
          <w:tcPr>
            <w:tcW w:w="5359"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359" w:type="dxa"/>
            <w:gridSpan w:val="7"/>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(простая, сводная)</w:t>
            </w: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i/>
                <w:iCs/>
                <w:color w:val="2D2D2D"/>
                <w:lang w:eastAsia="ru-RU"/>
              </w:rPr>
              <w:t>Кому:</w:t>
            </w:r>
            <w:r w:rsidRPr="005C1743">
              <w:rPr>
                <w:rFonts w:ascii="Times New Roman" w:eastAsia="Times New Roman" w:hAnsi="Times New Roman" w:cs="Times New Roman"/>
                <w:color w:val="2D2D2D"/>
                <w:lang w:eastAsia="ru-RU"/>
              </w:rPr>
              <w:br/>
              <w:t>Получатель средств федерального бюджета, главный распорядитель средств федерального бюджета</w:t>
            </w:r>
          </w:p>
        </w:tc>
        <w:tc>
          <w:tcPr>
            <w:tcW w:w="4805" w:type="dxa"/>
            <w:gridSpan w:val="5"/>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4"/>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Территориальный орган Федерального казначейства</w:t>
            </w:r>
          </w:p>
        </w:tc>
        <w:tc>
          <w:tcPr>
            <w:tcW w:w="5359" w:type="dxa"/>
            <w:gridSpan w:val="7"/>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КОФК</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Периодичность: годовая</w:t>
            </w:r>
          </w:p>
        </w:tc>
        <w:tc>
          <w:tcPr>
            <w:tcW w:w="5359" w:type="dxa"/>
            <w:gridSpan w:val="7"/>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 xml:space="preserve">Единица измерения: </w:t>
            </w:r>
            <w:proofErr w:type="spellStart"/>
            <w:r w:rsidRPr="005C1743">
              <w:rPr>
                <w:rFonts w:ascii="Times New Roman" w:eastAsia="Times New Roman" w:hAnsi="Times New Roman" w:cs="Times New Roman"/>
                <w:color w:val="2D2D2D"/>
                <w:lang w:eastAsia="ru-RU"/>
              </w:rPr>
              <w:t>руб</w:t>
            </w:r>
            <w:proofErr w:type="spellEnd"/>
            <w:r w:rsidRPr="005C1743">
              <w:rPr>
                <w:rFonts w:ascii="Times New Roman" w:eastAsia="Times New Roman" w:hAnsi="Times New Roman" w:cs="Times New Roman"/>
                <w:color w:val="2D2D2D"/>
                <w:lang w:eastAsia="ru-RU"/>
              </w:rPr>
              <w:t xml:space="preserve"> (с точностью до второго десятичного знака)</w:t>
            </w:r>
          </w:p>
        </w:tc>
        <w:tc>
          <w:tcPr>
            <w:tcW w:w="5359" w:type="dxa"/>
            <w:gridSpan w:val="7"/>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7" w:history="1">
              <w:r w:rsidRPr="005C1743">
                <w:rPr>
                  <w:rFonts w:ascii="Times New Roman" w:eastAsia="Times New Roman" w:hAnsi="Times New Roman" w:cs="Times New Roman"/>
                  <w:color w:val="00466E"/>
                  <w:u w:val="single"/>
                  <w:lang w:eastAsia="ru-RU"/>
                </w:rPr>
                <w:t>ОКЕИ</w:t>
              </w:r>
            </w:hyperlink>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383</w:t>
            </w:r>
          </w:p>
        </w:tc>
      </w:tr>
      <w:tr w:rsidR="000C7624" w:rsidRPr="005C1743" w:rsidTr="000C7624">
        <w:trPr>
          <w:trHeight w:val="15"/>
        </w:trPr>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511" w:type="dxa"/>
            <w:gridSpan w:val="4"/>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 по БК</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 объекта ФАИП (</w:t>
            </w:r>
            <w:proofErr w:type="spellStart"/>
            <w:r w:rsidRPr="005C1743">
              <w:rPr>
                <w:rFonts w:ascii="Times New Roman" w:eastAsia="Times New Roman" w:hAnsi="Times New Roman" w:cs="Times New Roman"/>
                <w:color w:val="2D2D2D"/>
                <w:lang w:eastAsia="ru-RU"/>
              </w:rPr>
              <w:t>мер</w:t>
            </w:r>
            <w:proofErr w:type="gramStart"/>
            <w:r w:rsidRPr="005C1743">
              <w:rPr>
                <w:rFonts w:ascii="Times New Roman" w:eastAsia="Times New Roman" w:hAnsi="Times New Roman" w:cs="Times New Roman"/>
                <w:color w:val="2D2D2D"/>
                <w:lang w:eastAsia="ru-RU"/>
              </w:rPr>
              <w:t>о</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t xml:space="preserve"> приятия по </w:t>
            </w:r>
            <w:proofErr w:type="spellStart"/>
            <w:r w:rsidRPr="005C1743">
              <w:rPr>
                <w:rFonts w:ascii="Times New Roman" w:eastAsia="Times New Roman" w:hAnsi="Times New Roman" w:cs="Times New Roman"/>
                <w:color w:val="2D2D2D"/>
                <w:lang w:eastAsia="ru-RU"/>
              </w:rPr>
              <w:lastRenderedPageBreak/>
              <w:t>инфор</w:t>
            </w:r>
            <w:proofErr w:type="spellEnd"/>
            <w:r w:rsidRPr="005C1743">
              <w:rPr>
                <w:rFonts w:ascii="Times New Roman" w:eastAsia="Times New Roman" w:hAnsi="Times New Roman" w:cs="Times New Roman"/>
                <w:color w:val="2D2D2D"/>
                <w:lang w:eastAsia="ru-RU"/>
              </w:rPr>
              <w:t xml:space="preserve">- </w:t>
            </w:r>
            <w:proofErr w:type="spellStart"/>
            <w:r w:rsidRPr="005C1743">
              <w:rPr>
                <w:rFonts w:ascii="Times New Roman" w:eastAsia="Times New Roman" w:hAnsi="Times New Roman" w:cs="Times New Roman"/>
                <w:color w:val="2D2D2D"/>
                <w:lang w:eastAsia="ru-RU"/>
              </w:rPr>
              <w:t>матиза</w:t>
            </w:r>
            <w:proofErr w:type="spellEnd"/>
            <w:r w:rsidRPr="005C1743">
              <w:rPr>
                <w:rFonts w:ascii="Times New Roman" w:eastAsia="Times New Roman" w:hAnsi="Times New Roman" w:cs="Times New Roman"/>
                <w:color w:val="2D2D2D"/>
                <w:lang w:eastAsia="ru-RU"/>
              </w:rPr>
              <w:t xml:space="preserve">- </w:t>
            </w:r>
            <w:proofErr w:type="spellStart"/>
            <w:r w:rsidRPr="005C1743">
              <w:rPr>
                <w:rFonts w:ascii="Times New Roman" w:eastAsia="Times New Roman" w:hAnsi="Times New Roman" w:cs="Times New Roman"/>
                <w:color w:val="2D2D2D"/>
                <w:lang w:eastAsia="ru-RU"/>
              </w:rPr>
              <w:t>ции</w:t>
            </w:r>
            <w:proofErr w:type="spellEnd"/>
            <w:r w:rsidRPr="005C1743">
              <w:rPr>
                <w:rFonts w:ascii="Times New Roman" w:eastAsia="Times New Roman" w:hAnsi="Times New Roman" w:cs="Times New Roman"/>
                <w:color w:val="2D2D2D"/>
                <w:lang w:eastAsia="ru-RU"/>
              </w:rPr>
              <w:t>)</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lastRenderedPageBreak/>
              <w:t>Государственный заказчик</w:t>
            </w:r>
            <w:r w:rsidRPr="005C1743">
              <w:rPr>
                <w:rFonts w:ascii="Times New Roman" w:eastAsia="Times New Roman" w:hAnsi="Times New Roman" w:cs="Times New Roman"/>
                <w:color w:val="2D2D2D"/>
                <w:lang w:eastAsia="ru-RU"/>
              </w:rPr>
              <w:br/>
              <w:t>(главный распорядитель средств</w:t>
            </w:r>
            <w:r w:rsidRPr="005C1743">
              <w:rPr>
                <w:rFonts w:ascii="Times New Roman" w:eastAsia="Times New Roman" w:hAnsi="Times New Roman" w:cs="Times New Roman"/>
                <w:color w:val="2D2D2D"/>
                <w:lang w:eastAsia="ru-RU"/>
              </w:rPr>
              <w:br/>
              <w:t>федерального бюджета)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t>Государс</w:t>
            </w:r>
            <w:proofErr w:type="gramStart"/>
            <w:r w:rsidRPr="005C1743">
              <w:rPr>
                <w:rFonts w:ascii="Times New Roman" w:eastAsia="Times New Roman" w:hAnsi="Times New Roman" w:cs="Times New Roman"/>
                <w:color w:val="2D2D2D"/>
                <w:lang w:eastAsia="ru-RU"/>
              </w:rPr>
              <w:t>т</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t>венный</w:t>
            </w:r>
            <w:r w:rsidRPr="005C1743">
              <w:rPr>
                <w:rFonts w:ascii="Times New Roman" w:eastAsia="Times New Roman" w:hAnsi="Times New Roman" w:cs="Times New Roman"/>
                <w:color w:val="2D2D2D"/>
                <w:lang w:eastAsia="ru-RU"/>
              </w:rPr>
              <w:br/>
              <w:t>контракт/</w:t>
            </w:r>
            <w:r w:rsidRPr="005C1743">
              <w:rPr>
                <w:rFonts w:ascii="Times New Roman" w:eastAsia="Times New Roman" w:hAnsi="Times New Roman" w:cs="Times New Roman"/>
                <w:color w:val="2D2D2D"/>
                <w:lang w:eastAsia="ru-RU"/>
              </w:rPr>
              <w:br/>
              <w:t>Соглашение/</w:t>
            </w:r>
            <w:r w:rsidRPr="005C1743">
              <w:rPr>
                <w:rFonts w:ascii="Times New Roman" w:eastAsia="Times New Roman" w:hAnsi="Times New Roman" w:cs="Times New Roman"/>
                <w:color w:val="2D2D2D"/>
                <w:lang w:eastAsia="ru-RU"/>
              </w:rPr>
              <w:br/>
              <w:t>Нормативный правовой акт</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Бюджетное обязательство</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t>Неиспо</w:t>
            </w:r>
            <w:proofErr w:type="gramStart"/>
            <w:r w:rsidRPr="005C1743">
              <w:rPr>
                <w:rFonts w:ascii="Times New Roman" w:eastAsia="Times New Roman" w:hAnsi="Times New Roman" w:cs="Times New Roman"/>
                <w:color w:val="2D2D2D"/>
                <w:lang w:eastAsia="ru-RU"/>
              </w:rPr>
              <w:t>л</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ненные</w:t>
            </w:r>
            <w:proofErr w:type="spellEnd"/>
            <w:r w:rsidRPr="005C1743">
              <w:rPr>
                <w:rFonts w:ascii="Times New Roman" w:eastAsia="Times New Roman" w:hAnsi="Times New Roman" w:cs="Times New Roman"/>
                <w:color w:val="2D2D2D"/>
                <w:lang w:eastAsia="ru-RU"/>
              </w:rPr>
              <w:br/>
              <w:t xml:space="preserve">бюджетные </w:t>
            </w:r>
            <w:proofErr w:type="spellStart"/>
            <w:r w:rsidRPr="005C1743">
              <w:rPr>
                <w:rFonts w:ascii="Times New Roman" w:eastAsia="Times New Roman" w:hAnsi="Times New Roman" w:cs="Times New Roman"/>
                <w:color w:val="2D2D2D"/>
                <w:lang w:eastAsia="ru-RU"/>
              </w:rPr>
              <w:t>обяза</w:t>
            </w:r>
            <w:proofErr w:type="spellEnd"/>
            <w:r w:rsidRPr="005C1743">
              <w:rPr>
                <w:rFonts w:ascii="Times New Roman" w:eastAsia="Times New Roman" w:hAnsi="Times New Roman" w:cs="Times New Roman"/>
                <w:color w:val="2D2D2D"/>
                <w:lang w:eastAsia="ru-RU"/>
              </w:rPr>
              <w:t>-</w:t>
            </w:r>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тельства</w:t>
            </w:r>
            <w:proofErr w:type="spellEnd"/>
            <w:r w:rsidRPr="005C1743">
              <w:rPr>
                <w:rFonts w:ascii="Times New Roman" w:eastAsia="Times New Roman" w:hAnsi="Times New Roman" w:cs="Times New Roman"/>
                <w:color w:val="2D2D2D"/>
                <w:lang w:eastAsia="ru-RU"/>
              </w:rPr>
              <w:br/>
              <w:t xml:space="preserve">отчетного </w:t>
            </w:r>
            <w:proofErr w:type="spellStart"/>
            <w:r w:rsidRPr="005C1743">
              <w:rPr>
                <w:rFonts w:ascii="Times New Roman" w:eastAsia="Times New Roman" w:hAnsi="Times New Roman" w:cs="Times New Roman"/>
                <w:color w:val="2D2D2D"/>
                <w:lang w:eastAsia="ru-RU"/>
              </w:rPr>
              <w:lastRenderedPageBreak/>
              <w:t>финан</w:t>
            </w:r>
            <w:proofErr w:type="spellEnd"/>
            <w:r w:rsidRPr="005C1743">
              <w:rPr>
                <w:rFonts w:ascii="Times New Roman" w:eastAsia="Times New Roman" w:hAnsi="Times New Roman" w:cs="Times New Roman"/>
                <w:color w:val="2D2D2D"/>
                <w:lang w:eastAsia="ru-RU"/>
              </w:rPr>
              <w:t xml:space="preserve">- </w:t>
            </w:r>
            <w:proofErr w:type="spellStart"/>
            <w:r w:rsidRPr="005C1743">
              <w:rPr>
                <w:rFonts w:ascii="Times New Roman" w:eastAsia="Times New Roman" w:hAnsi="Times New Roman" w:cs="Times New Roman"/>
                <w:color w:val="2D2D2D"/>
                <w:lang w:eastAsia="ru-RU"/>
              </w:rPr>
              <w:t>сового</w:t>
            </w:r>
            <w:proofErr w:type="spellEnd"/>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lastRenderedPageBreak/>
              <w:t>Неиспол</w:t>
            </w:r>
            <w:proofErr w:type="gramStart"/>
            <w:r w:rsidRPr="005C1743">
              <w:rPr>
                <w:rFonts w:ascii="Times New Roman" w:eastAsia="Times New Roman" w:hAnsi="Times New Roman" w:cs="Times New Roman"/>
                <w:color w:val="2D2D2D"/>
                <w:lang w:eastAsia="ru-RU"/>
              </w:rPr>
              <w:t>ь</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зованный</w:t>
            </w:r>
            <w:proofErr w:type="spellEnd"/>
            <w:r w:rsidRPr="005C1743">
              <w:rPr>
                <w:rFonts w:ascii="Times New Roman" w:eastAsia="Times New Roman" w:hAnsi="Times New Roman" w:cs="Times New Roman"/>
                <w:color w:val="2D2D2D"/>
                <w:lang w:eastAsia="ru-RU"/>
              </w:rPr>
              <w:br/>
              <w:t>остаток лимитов</w:t>
            </w:r>
            <w:r w:rsidRPr="005C1743">
              <w:rPr>
                <w:rFonts w:ascii="Times New Roman" w:eastAsia="Times New Roman" w:hAnsi="Times New Roman" w:cs="Times New Roman"/>
                <w:color w:val="2D2D2D"/>
                <w:lang w:eastAsia="ru-RU"/>
              </w:rPr>
              <w:br/>
              <w:t xml:space="preserve">бюджетных </w:t>
            </w:r>
            <w:proofErr w:type="spellStart"/>
            <w:r w:rsidRPr="005C1743">
              <w:rPr>
                <w:rFonts w:ascii="Times New Roman" w:eastAsia="Times New Roman" w:hAnsi="Times New Roman" w:cs="Times New Roman"/>
                <w:color w:val="2D2D2D"/>
                <w:lang w:eastAsia="ru-RU"/>
              </w:rPr>
              <w:t>обяза</w:t>
            </w:r>
            <w:proofErr w:type="spellEnd"/>
            <w:r w:rsidRPr="005C1743">
              <w:rPr>
                <w:rFonts w:ascii="Times New Roman" w:eastAsia="Times New Roman" w:hAnsi="Times New Roman" w:cs="Times New Roman"/>
                <w:color w:val="2D2D2D"/>
                <w:lang w:eastAsia="ru-RU"/>
              </w:rPr>
              <w:t>-</w:t>
            </w:r>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lastRenderedPageBreak/>
              <w:t>тельств</w:t>
            </w:r>
            <w:proofErr w:type="spellEnd"/>
            <w:r w:rsidRPr="005C1743">
              <w:rPr>
                <w:rFonts w:ascii="Times New Roman" w:eastAsia="Times New Roman" w:hAnsi="Times New Roman" w:cs="Times New Roman"/>
                <w:color w:val="2D2D2D"/>
                <w:lang w:eastAsia="ru-RU"/>
              </w:rPr>
              <w:t xml:space="preserve"> отчетного</w:t>
            </w:r>
          </w:p>
        </w:tc>
        <w:tc>
          <w:tcPr>
            <w:tcW w:w="1848" w:type="dxa"/>
            <w:tcBorders>
              <w:top w:val="single" w:sz="6" w:space="0" w:color="000000"/>
              <w:left w:val="single" w:sz="6" w:space="0" w:color="000000"/>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lastRenderedPageBreak/>
              <w:t>Сумма, в пределах</w:t>
            </w:r>
            <w:r w:rsidRPr="005C1743">
              <w:rPr>
                <w:rFonts w:ascii="Times New Roman" w:eastAsia="Times New Roman" w:hAnsi="Times New Roman" w:cs="Times New Roman"/>
                <w:color w:val="2D2D2D"/>
                <w:lang w:eastAsia="ru-RU"/>
              </w:rPr>
              <w:br/>
              <w:t>которой могут быть</w:t>
            </w:r>
            <w:r w:rsidRPr="005C1743">
              <w:rPr>
                <w:rFonts w:ascii="Times New Roman" w:eastAsia="Times New Roman" w:hAnsi="Times New Roman" w:cs="Times New Roman"/>
                <w:color w:val="2D2D2D"/>
                <w:lang w:eastAsia="ru-RU"/>
              </w:rPr>
              <w:br/>
              <w:t>увеличены бюджет</w:t>
            </w:r>
            <w:r w:rsidRPr="005C1743">
              <w:rPr>
                <w:rFonts w:ascii="Times New Roman" w:eastAsia="Times New Roman" w:hAnsi="Times New Roman" w:cs="Times New Roman"/>
                <w:color w:val="2D2D2D"/>
                <w:lang w:eastAsia="ru-RU"/>
              </w:rPr>
              <w:lastRenderedPageBreak/>
              <w:t>ные</w:t>
            </w:r>
            <w:r w:rsidRPr="005C1743">
              <w:rPr>
                <w:rFonts w:ascii="Times New Roman" w:eastAsia="Times New Roman" w:hAnsi="Times New Roman" w:cs="Times New Roman"/>
                <w:color w:val="2D2D2D"/>
                <w:lang w:eastAsia="ru-RU"/>
              </w:rPr>
              <w:br/>
              <w:t>ассигнования текущего</w:t>
            </w:r>
            <w:proofErr w:type="gramEnd"/>
          </w:p>
        </w:tc>
      </w:tr>
      <w:tr w:rsidR="000C7624" w:rsidRPr="005C1743"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lastRenderedPageBreak/>
              <w:t>главы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w:t>
            </w:r>
            <w:proofErr w:type="gramStart"/>
            <w:r w:rsidRPr="005C1743">
              <w:rPr>
                <w:rFonts w:ascii="Times New Roman" w:eastAsia="Times New Roman" w:hAnsi="Times New Roman" w:cs="Times New Roman"/>
                <w:color w:val="2D2D2D"/>
                <w:lang w:eastAsia="ru-RU"/>
              </w:rPr>
              <w:t>з-</w:t>
            </w:r>
            <w:proofErr w:type="gramEnd"/>
            <w:r w:rsidRPr="005C1743">
              <w:rPr>
                <w:rFonts w:ascii="Times New Roman" w:eastAsia="Times New Roman" w:hAnsi="Times New Roman" w:cs="Times New Roman"/>
                <w:color w:val="2D2D2D"/>
                <w:lang w:eastAsia="ru-RU"/>
              </w:rPr>
              <w:br/>
              <w:t>дела, под-</w:t>
            </w:r>
            <w:r w:rsidRPr="005C1743">
              <w:rPr>
                <w:rFonts w:ascii="Times New Roman" w:eastAsia="Times New Roman" w:hAnsi="Times New Roman" w:cs="Times New Roman"/>
                <w:color w:val="2D2D2D"/>
                <w:lang w:eastAsia="ru-RU"/>
              </w:rPr>
              <w:br/>
              <w:t>раз-</w:t>
            </w:r>
            <w:r w:rsidRPr="005C1743">
              <w:rPr>
                <w:rFonts w:ascii="Times New Roman" w:eastAsia="Times New Roman" w:hAnsi="Times New Roman" w:cs="Times New Roman"/>
                <w:color w:val="2D2D2D"/>
                <w:lang w:eastAsia="ru-RU"/>
              </w:rPr>
              <w:br/>
              <w:t>дела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целевой статьи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вида ра</w:t>
            </w:r>
            <w:proofErr w:type="gramStart"/>
            <w:r w:rsidRPr="005C1743">
              <w:rPr>
                <w:rFonts w:ascii="Times New Roman" w:eastAsia="Times New Roman" w:hAnsi="Times New Roman" w:cs="Times New Roman"/>
                <w:color w:val="2D2D2D"/>
                <w:lang w:eastAsia="ru-RU"/>
              </w:rPr>
              <w:t>с-</w:t>
            </w:r>
            <w:proofErr w:type="gramEnd"/>
            <w:r w:rsidRPr="005C1743">
              <w:rPr>
                <w:rFonts w:ascii="Times New Roman" w:eastAsia="Times New Roman" w:hAnsi="Times New Roman" w:cs="Times New Roman"/>
                <w:color w:val="2D2D2D"/>
                <w:lang w:eastAsia="ru-RU"/>
              </w:rPr>
              <w:br/>
              <w:t>ходов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t>наимен</w:t>
            </w:r>
            <w:proofErr w:type="gramStart"/>
            <w:r w:rsidRPr="005C1743">
              <w:rPr>
                <w:rFonts w:ascii="Times New Roman" w:eastAsia="Times New Roman" w:hAnsi="Times New Roman" w:cs="Times New Roman"/>
                <w:color w:val="2D2D2D"/>
                <w:lang w:eastAsia="ru-RU"/>
              </w:rPr>
              <w:t>о</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вание</w:t>
            </w:r>
            <w:proofErr w:type="spellEnd"/>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 по</w:t>
            </w:r>
            <w:r w:rsidRPr="005C1743">
              <w:rPr>
                <w:rFonts w:ascii="Times New Roman" w:eastAsia="Times New Roman" w:hAnsi="Times New Roman" w:cs="Times New Roman"/>
                <w:color w:val="2D2D2D"/>
                <w:lang w:eastAsia="ru-RU"/>
              </w:rPr>
              <w:br/>
              <w:t>Сво</w:t>
            </w:r>
            <w:proofErr w:type="gramStart"/>
            <w:r w:rsidRPr="005C1743">
              <w:rPr>
                <w:rFonts w:ascii="Times New Roman" w:eastAsia="Times New Roman" w:hAnsi="Times New Roman" w:cs="Times New Roman"/>
                <w:color w:val="2D2D2D"/>
                <w:lang w:eastAsia="ru-RU"/>
              </w:rPr>
              <w:t>д-</w:t>
            </w:r>
            <w:proofErr w:type="gramEnd"/>
            <w:r w:rsidRPr="005C1743">
              <w:rPr>
                <w:rFonts w:ascii="Times New Roman" w:eastAsia="Times New Roman" w:hAnsi="Times New Roman" w:cs="Times New Roman"/>
                <w:color w:val="2D2D2D"/>
                <w:lang w:eastAsia="ru-RU"/>
              </w:rPr>
              <w:br/>
              <w:t>ному</w:t>
            </w:r>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реест</w:t>
            </w:r>
            <w:proofErr w:type="spellEnd"/>
            <w:r w:rsidRPr="005C1743">
              <w:rPr>
                <w:rFonts w:ascii="Times New Roman" w:eastAsia="Times New Roman" w:hAnsi="Times New Roman" w:cs="Times New Roman"/>
                <w:color w:val="2D2D2D"/>
                <w:lang w:eastAsia="ru-RU"/>
              </w:rPr>
              <w:t>-</w:t>
            </w:r>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ру</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номер</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учетный номер</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t>неиспо</w:t>
            </w:r>
            <w:proofErr w:type="gramStart"/>
            <w:r w:rsidRPr="005C1743">
              <w:rPr>
                <w:rFonts w:ascii="Times New Roman" w:eastAsia="Times New Roman" w:hAnsi="Times New Roman" w:cs="Times New Roman"/>
                <w:color w:val="2D2D2D"/>
                <w:lang w:eastAsia="ru-RU"/>
              </w:rPr>
              <w:t>л</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ненный</w:t>
            </w:r>
            <w:proofErr w:type="spellEnd"/>
            <w:r w:rsidRPr="005C1743">
              <w:rPr>
                <w:rFonts w:ascii="Times New Roman" w:eastAsia="Times New Roman" w:hAnsi="Times New Roman" w:cs="Times New Roman"/>
                <w:color w:val="2D2D2D"/>
                <w:lang w:eastAsia="ru-RU"/>
              </w:rPr>
              <w:t xml:space="preserve"> остаток отчетного </w:t>
            </w:r>
            <w:proofErr w:type="spellStart"/>
            <w:r w:rsidRPr="005C1743">
              <w:rPr>
                <w:rFonts w:ascii="Times New Roman" w:eastAsia="Times New Roman" w:hAnsi="Times New Roman" w:cs="Times New Roman"/>
                <w:color w:val="2D2D2D"/>
                <w:lang w:eastAsia="ru-RU"/>
              </w:rPr>
              <w:t>финан</w:t>
            </w:r>
            <w:proofErr w:type="spellEnd"/>
            <w:r w:rsidRPr="005C1743">
              <w:rPr>
                <w:rFonts w:ascii="Times New Roman" w:eastAsia="Times New Roman" w:hAnsi="Times New Roman" w:cs="Times New Roman"/>
                <w:color w:val="2D2D2D"/>
                <w:lang w:eastAsia="ru-RU"/>
              </w:rPr>
              <w:t>-</w:t>
            </w:r>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сового</w:t>
            </w:r>
            <w:proofErr w:type="spellEnd"/>
            <w:r w:rsidRPr="005C1743">
              <w:rPr>
                <w:rFonts w:ascii="Times New Roman" w:eastAsia="Times New Roman" w:hAnsi="Times New Roman" w:cs="Times New Roman"/>
                <w:color w:val="2D2D2D"/>
                <w:lang w:eastAsia="ru-RU"/>
              </w:rPr>
              <w:t xml:space="preserve"> года</w:t>
            </w: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года</w:t>
            </w:r>
          </w:p>
        </w:tc>
        <w:tc>
          <w:tcPr>
            <w:tcW w:w="129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5C1743">
              <w:rPr>
                <w:rFonts w:ascii="Times New Roman" w:eastAsia="Times New Roman" w:hAnsi="Times New Roman" w:cs="Times New Roman"/>
                <w:color w:val="2D2D2D"/>
                <w:lang w:eastAsia="ru-RU"/>
              </w:rPr>
              <w:t>фина</w:t>
            </w:r>
            <w:proofErr w:type="gramStart"/>
            <w:r w:rsidRPr="005C1743">
              <w:rPr>
                <w:rFonts w:ascii="Times New Roman" w:eastAsia="Times New Roman" w:hAnsi="Times New Roman" w:cs="Times New Roman"/>
                <w:color w:val="2D2D2D"/>
                <w:lang w:eastAsia="ru-RU"/>
              </w:rPr>
              <w:t>н</w:t>
            </w:r>
            <w:proofErr w:type="spellEnd"/>
            <w:r w:rsidRPr="005C1743">
              <w:rPr>
                <w:rFonts w:ascii="Times New Roman" w:eastAsia="Times New Roman" w:hAnsi="Times New Roman" w:cs="Times New Roman"/>
                <w:color w:val="2D2D2D"/>
                <w:lang w:eastAsia="ru-RU"/>
              </w:rPr>
              <w:t>-</w:t>
            </w:r>
            <w:proofErr w:type="gramEnd"/>
            <w:r w:rsidRPr="005C1743">
              <w:rPr>
                <w:rFonts w:ascii="Times New Roman" w:eastAsia="Times New Roman" w:hAnsi="Times New Roman" w:cs="Times New Roman"/>
                <w:color w:val="2D2D2D"/>
                <w:lang w:eastAsia="ru-RU"/>
              </w:rPr>
              <w:br/>
            </w:r>
            <w:proofErr w:type="spellStart"/>
            <w:r w:rsidRPr="005C1743">
              <w:rPr>
                <w:rFonts w:ascii="Times New Roman" w:eastAsia="Times New Roman" w:hAnsi="Times New Roman" w:cs="Times New Roman"/>
                <w:color w:val="2D2D2D"/>
                <w:lang w:eastAsia="ru-RU"/>
              </w:rPr>
              <w:t>сового</w:t>
            </w:r>
            <w:proofErr w:type="spellEnd"/>
            <w:r w:rsidRPr="005C1743">
              <w:rPr>
                <w:rFonts w:ascii="Times New Roman" w:eastAsia="Times New Roman" w:hAnsi="Times New Roman" w:cs="Times New Roman"/>
                <w:color w:val="2D2D2D"/>
                <w:lang w:eastAsia="ru-RU"/>
              </w:rPr>
              <w:br/>
              <w:t>года</w:t>
            </w:r>
          </w:p>
        </w:tc>
        <w:tc>
          <w:tcPr>
            <w:tcW w:w="1848" w:type="dxa"/>
            <w:tcBorders>
              <w:top w:val="nil"/>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финансового года</w:t>
            </w:r>
          </w:p>
        </w:tc>
      </w:tr>
      <w:tr w:rsidR="000C7624" w:rsidRPr="005C1743" w:rsidTr="000C7624">
        <w:tc>
          <w:tcPr>
            <w:tcW w:w="92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6</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7</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13</w:t>
            </w:r>
          </w:p>
        </w:tc>
        <w:tc>
          <w:tcPr>
            <w:tcW w:w="1848"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14</w:t>
            </w:r>
          </w:p>
        </w:tc>
      </w:tr>
      <w:tr w:rsidR="000C7624" w:rsidRPr="005C1743" w:rsidTr="000C7624">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0718" w:type="dxa"/>
            <w:gridSpan w:val="13"/>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Итого по коду бюджетной классификации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0718" w:type="dxa"/>
            <w:gridSpan w:val="13"/>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Всего по коду главы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0C7624" w:rsidRPr="005C1743" w:rsidRDefault="000C7624" w:rsidP="000C7624">
      <w:pPr>
        <w:shd w:val="clear" w:color="auto" w:fill="FFFFFF"/>
        <w:spacing w:after="0" w:line="240" w:lineRule="auto"/>
        <w:textAlignment w:val="baseline"/>
        <w:rPr>
          <w:rFonts w:ascii="Times New Roman" w:eastAsia="Times New Roman" w:hAnsi="Times New Roman" w:cs="Times New Roman"/>
          <w:vanish/>
          <w:color w:val="242424"/>
          <w:spacing w:val="2"/>
          <w:lang w:eastAsia="ru-RU"/>
        </w:rPr>
      </w:pPr>
    </w:p>
    <w:tbl>
      <w:tblPr>
        <w:tblW w:w="0" w:type="auto"/>
        <w:tblCellMar>
          <w:left w:w="0" w:type="dxa"/>
          <w:right w:w="0" w:type="dxa"/>
        </w:tblCellMar>
        <w:tblLook w:val="04A0"/>
      </w:tblPr>
      <w:tblGrid>
        <w:gridCol w:w="388"/>
        <w:gridCol w:w="370"/>
        <w:gridCol w:w="541"/>
        <w:gridCol w:w="456"/>
        <w:gridCol w:w="170"/>
        <w:gridCol w:w="361"/>
        <w:gridCol w:w="370"/>
        <w:gridCol w:w="554"/>
        <w:gridCol w:w="258"/>
        <w:gridCol w:w="327"/>
        <w:gridCol w:w="895"/>
        <w:gridCol w:w="350"/>
        <w:gridCol w:w="327"/>
        <w:gridCol w:w="1293"/>
        <w:gridCol w:w="510"/>
        <w:gridCol w:w="230"/>
        <w:gridCol w:w="327"/>
        <w:gridCol w:w="715"/>
        <w:gridCol w:w="370"/>
        <w:gridCol w:w="934"/>
      </w:tblGrid>
      <w:tr w:rsidR="000C7624" w:rsidRPr="005C1743" w:rsidTr="000C7624">
        <w:trPr>
          <w:trHeight w:val="15"/>
        </w:trPr>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Ответственный исполнитель</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4"/>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(телефон)</w:t>
            </w:r>
          </w:p>
        </w:tc>
      </w:tr>
      <w:tr w:rsidR="000C7624" w:rsidRPr="005C1743" w:rsidTr="000C7624">
        <w:tc>
          <w:tcPr>
            <w:tcW w:w="2033" w:type="dxa"/>
            <w:gridSpan w:val="5"/>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696"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г</w:t>
            </w:r>
            <w:proofErr w:type="gramEnd"/>
            <w:r w:rsidRPr="005C1743">
              <w:rPr>
                <w:rFonts w:ascii="Times New Roman" w:eastAsia="Times New Roman" w:hAnsi="Times New Roman" w:cs="Times New Roman"/>
                <w:color w:val="2D2D2D"/>
                <w:lang w:eastAsia="ru-RU"/>
              </w:rPr>
              <w:t>.</w:t>
            </w:r>
          </w:p>
        </w:tc>
        <w:tc>
          <w:tcPr>
            <w:tcW w:w="1663"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2"/>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33" w:type="dxa"/>
            <w:gridSpan w:val="3"/>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rPr>
          <w:trHeight w:val="15"/>
        </w:trPr>
        <w:tc>
          <w:tcPr>
            <w:tcW w:w="7577" w:type="dxa"/>
            <w:gridSpan w:val="14"/>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4"/>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Номер страницы</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gridSpan w:val="2"/>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Всего страниц</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0C7624" w:rsidRPr="005C1743" w:rsidRDefault="000C7624" w:rsidP="005C1743">
      <w:pPr>
        <w:shd w:val="clear" w:color="auto" w:fill="FFFFFF"/>
        <w:spacing w:after="0" w:line="315" w:lineRule="atLeast"/>
        <w:jc w:val="right"/>
        <w:textAlignment w:val="baseline"/>
        <w:rPr>
          <w:rFonts w:ascii="Times New Roman" w:eastAsia="Times New Roman" w:hAnsi="Times New Roman" w:cs="Times New Roman"/>
          <w:b/>
          <w:color w:val="3C3C3C"/>
          <w:spacing w:val="2"/>
          <w:sz w:val="24"/>
          <w:szCs w:val="24"/>
          <w:lang w:eastAsia="ru-RU"/>
        </w:rPr>
      </w:pPr>
      <w:proofErr w:type="gramStart"/>
      <w:r w:rsidRPr="000C7624">
        <w:rPr>
          <w:rFonts w:ascii="Arial" w:eastAsia="Times New Roman" w:hAnsi="Arial" w:cs="Arial"/>
          <w:color w:val="2D2D2D"/>
          <w:spacing w:val="2"/>
          <w:sz w:val="21"/>
          <w:szCs w:val="21"/>
          <w:lang w:eastAsia="ru-RU"/>
        </w:rPr>
        <w:lastRenderedPageBreak/>
        <w:t>Приложение N 10</w:t>
      </w:r>
      <w:r w:rsidRPr="000C7624">
        <w:rPr>
          <w:rFonts w:ascii="Arial" w:eastAsia="Times New Roman" w:hAnsi="Arial" w:cs="Arial"/>
          <w:color w:val="2D2D2D"/>
          <w:spacing w:val="2"/>
          <w:sz w:val="21"/>
          <w:szCs w:val="21"/>
          <w:lang w:eastAsia="ru-RU"/>
        </w:rPr>
        <w:br/>
      </w:r>
      <w:r w:rsidRPr="000C7624">
        <w:rPr>
          <w:rFonts w:ascii="Arial" w:eastAsia="Times New Roman" w:hAnsi="Arial" w:cs="Arial"/>
          <w:color w:val="3C3C3C"/>
          <w:spacing w:val="2"/>
          <w:sz w:val="41"/>
          <w:szCs w:val="41"/>
          <w:lang w:eastAsia="ru-RU"/>
        </w:rPr>
        <w:t>          </w:t>
      </w:r>
      <w:r w:rsidRPr="000C7624">
        <w:rPr>
          <w:rFonts w:ascii="Arial" w:eastAsia="Times New Roman" w:hAnsi="Arial" w:cs="Arial"/>
          <w:color w:val="3C3C3C"/>
          <w:spacing w:val="2"/>
          <w:sz w:val="41"/>
          <w:szCs w:val="41"/>
          <w:lang w:eastAsia="ru-RU"/>
        </w:rPr>
        <w:br/>
      </w:r>
      <w:r w:rsidRPr="005C1743">
        <w:rPr>
          <w:rFonts w:ascii="Times New Roman" w:eastAsia="Times New Roman" w:hAnsi="Times New Roman" w:cs="Times New Roman"/>
          <w:b/>
          <w:color w:val="3C3C3C"/>
          <w:spacing w:val="2"/>
          <w:sz w:val="24"/>
          <w:szCs w:val="24"/>
          <w:lang w:eastAsia="ru-RU"/>
        </w:rPr>
        <w:t>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из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w:t>
      </w:r>
      <w:proofErr w:type="gramEnd"/>
      <w:r w:rsidRPr="005C1743">
        <w:rPr>
          <w:rFonts w:ascii="Times New Roman" w:eastAsia="Times New Roman" w:hAnsi="Times New Roman" w:cs="Times New Roman"/>
          <w:b/>
          <w:color w:val="3C3C3C"/>
          <w:spacing w:val="2"/>
          <w:sz w:val="24"/>
          <w:szCs w:val="24"/>
          <w:lang w:eastAsia="ru-RU"/>
        </w:rPr>
        <w:t xml:space="preserve"> </w:t>
      </w:r>
      <w:proofErr w:type="gramStart"/>
      <w:r w:rsidRPr="005C1743">
        <w:rPr>
          <w:rFonts w:ascii="Times New Roman" w:eastAsia="Times New Roman" w:hAnsi="Times New Roman" w:cs="Times New Roman"/>
          <w:b/>
          <w:color w:val="3C3C3C"/>
          <w:spacing w:val="2"/>
          <w:sz w:val="24"/>
          <w:szCs w:val="24"/>
          <w:lang w:eastAsia="ru-RU"/>
        </w:rPr>
        <w:t>предоставлении</w:t>
      </w:r>
      <w:proofErr w:type="gramEnd"/>
      <w:r w:rsidRPr="005C1743">
        <w:rPr>
          <w:rFonts w:ascii="Times New Roman" w:eastAsia="Times New Roman" w:hAnsi="Times New Roman" w:cs="Times New Roman"/>
          <w:b/>
          <w:color w:val="3C3C3C"/>
          <w:spacing w:val="2"/>
          <w:sz w:val="24"/>
          <w:szCs w:val="24"/>
          <w:lang w:eastAsia="ru-RU"/>
        </w:rPr>
        <w:t xml:space="preserve"> субсидии юридическим лицам</w:t>
      </w:r>
    </w:p>
    <w:tbl>
      <w:tblPr>
        <w:tblW w:w="0" w:type="auto"/>
        <w:tblCellMar>
          <w:left w:w="0" w:type="dxa"/>
          <w:right w:w="0" w:type="dxa"/>
        </w:tblCellMar>
        <w:tblLook w:val="04A0"/>
      </w:tblPr>
      <w:tblGrid>
        <w:gridCol w:w="744"/>
        <w:gridCol w:w="645"/>
        <w:gridCol w:w="907"/>
        <w:gridCol w:w="757"/>
        <w:gridCol w:w="1458"/>
        <w:gridCol w:w="740"/>
        <w:gridCol w:w="300"/>
        <w:gridCol w:w="1642"/>
        <w:gridCol w:w="464"/>
        <w:gridCol w:w="1020"/>
        <w:gridCol w:w="1069"/>
      </w:tblGrid>
      <w:tr w:rsidR="000C7624" w:rsidRPr="000C7624" w:rsidTr="005C1743">
        <w:trPr>
          <w:trHeight w:val="15"/>
        </w:trPr>
        <w:tc>
          <w:tcPr>
            <w:tcW w:w="4511" w:type="dxa"/>
            <w:gridSpan w:val="5"/>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r w:rsidRPr="000C7624">
              <w:rPr>
                <w:rFonts w:ascii="Arial" w:eastAsia="Times New Roman" w:hAnsi="Arial" w:cs="Arial"/>
                <w:color w:val="2D2D2D"/>
                <w:spacing w:val="2"/>
                <w:sz w:val="21"/>
                <w:szCs w:val="21"/>
                <w:lang w:eastAsia="ru-RU"/>
              </w:rPr>
              <w:br/>
            </w:r>
          </w:p>
        </w:tc>
        <w:tc>
          <w:tcPr>
            <w:tcW w:w="74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942"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484"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06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682"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Коды</w:t>
            </w: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682"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Форма по </w:t>
            </w:r>
            <w:hyperlink r:id="rId368" w:history="1">
              <w:r w:rsidRPr="005C1743">
                <w:rPr>
                  <w:rFonts w:ascii="Times New Roman" w:eastAsia="Times New Roman" w:hAnsi="Times New Roman" w:cs="Times New Roman"/>
                  <w:color w:val="00466E"/>
                  <w:u w:val="single"/>
                  <w:lang w:eastAsia="ru-RU"/>
                </w:rPr>
                <w:t>ОКУД</w:t>
              </w:r>
            </w:hyperlink>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0506104</w:t>
            </w: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682"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на 1 января 20 ___ г.</w:t>
            </w: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Дата</w:t>
            </w:r>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Главный распорядитель средств федерального бюджета</w:t>
            </w:r>
          </w:p>
        </w:tc>
        <w:tc>
          <w:tcPr>
            <w:tcW w:w="2682" w:type="dxa"/>
            <w:gridSpan w:val="3"/>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Сводному реестру</w:t>
            </w:r>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Кому: Территориальный орган Федерального казначейства</w:t>
            </w:r>
          </w:p>
        </w:tc>
        <w:tc>
          <w:tcPr>
            <w:tcW w:w="2682"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КОФК</w:t>
            </w:r>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4511"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Периодичность: годовая</w:t>
            </w:r>
          </w:p>
        </w:tc>
        <w:tc>
          <w:tcPr>
            <w:tcW w:w="2682" w:type="dxa"/>
            <w:gridSpan w:val="3"/>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5251" w:type="dxa"/>
            <w:gridSpan w:val="6"/>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 xml:space="preserve">Единица измерения: </w:t>
            </w:r>
            <w:proofErr w:type="spellStart"/>
            <w:r w:rsidRPr="005C1743">
              <w:rPr>
                <w:rFonts w:ascii="Times New Roman" w:eastAsia="Times New Roman" w:hAnsi="Times New Roman" w:cs="Times New Roman"/>
                <w:color w:val="2D2D2D"/>
                <w:lang w:eastAsia="ru-RU"/>
              </w:rPr>
              <w:t>руб</w:t>
            </w:r>
            <w:proofErr w:type="spellEnd"/>
            <w:r w:rsidRPr="005C1743">
              <w:rPr>
                <w:rFonts w:ascii="Times New Roman" w:eastAsia="Times New Roman" w:hAnsi="Times New Roman" w:cs="Times New Roman"/>
                <w:color w:val="2D2D2D"/>
                <w:lang w:eastAsia="ru-RU"/>
              </w:rPr>
              <w:t xml:space="preserve"> (с точностью до второго десятичного знака)</w:t>
            </w:r>
          </w:p>
        </w:tc>
        <w:tc>
          <w:tcPr>
            <w:tcW w:w="1942" w:type="dxa"/>
            <w:gridSpan w:val="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84" w:type="dxa"/>
            <w:gridSpan w:val="2"/>
            <w:tcBorders>
              <w:top w:val="nil"/>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 </w:t>
            </w:r>
            <w:hyperlink r:id="rId369" w:history="1">
              <w:r w:rsidRPr="005C1743">
                <w:rPr>
                  <w:rFonts w:ascii="Times New Roman" w:eastAsia="Times New Roman" w:hAnsi="Times New Roman" w:cs="Times New Roman"/>
                  <w:color w:val="00466E"/>
                  <w:u w:val="single"/>
                  <w:lang w:eastAsia="ru-RU"/>
                </w:rPr>
                <w:t>ОКЕИ</w:t>
              </w:r>
            </w:hyperlink>
          </w:p>
        </w:tc>
        <w:tc>
          <w:tcPr>
            <w:tcW w:w="10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383</w:t>
            </w:r>
          </w:p>
        </w:tc>
      </w:tr>
      <w:tr w:rsidR="000C7624" w:rsidRPr="005C1743" w:rsidTr="005C1743">
        <w:trPr>
          <w:trHeight w:val="15"/>
        </w:trPr>
        <w:tc>
          <w:tcPr>
            <w:tcW w:w="74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64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07"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57"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98" w:type="dxa"/>
            <w:gridSpan w:val="3"/>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106"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89" w:type="dxa"/>
            <w:gridSpan w:val="2"/>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3053" w:type="dxa"/>
            <w:gridSpan w:val="4"/>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Код по БК</w:t>
            </w:r>
          </w:p>
        </w:tc>
        <w:tc>
          <w:tcPr>
            <w:tcW w:w="2498"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Неиспользованный остаток лимитов</w:t>
            </w:r>
          </w:p>
        </w:tc>
        <w:tc>
          <w:tcPr>
            <w:tcW w:w="210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Неисполненные бюджетные</w:t>
            </w:r>
          </w:p>
        </w:tc>
        <w:tc>
          <w:tcPr>
            <w:tcW w:w="2089" w:type="dxa"/>
            <w:gridSpan w:val="2"/>
            <w:tcBorders>
              <w:top w:val="single" w:sz="6" w:space="0" w:color="000000"/>
              <w:left w:val="single" w:sz="6" w:space="0" w:color="000000"/>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Сумма, на которую могут быть</w:t>
            </w:r>
          </w:p>
        </w:tc>
      </w:tr>
      <w:tr w:rsidR="000C7624" w:rsidRPr="005C1743" w:rsidTr="005C1743">
        <w:tc>
          <w:tcPr>
            <w:tcW w:w="74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главы</w:t>
            </w:r>
          </w:p>
        </w:tc>
        <w:tc>
          <w:tcPr>
            <w:tcW w:w="6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w:t>
            </w:r>
            <w:proofErr w:type="gramStart"/>
            <w:r w:rsidRPr="005C1743">
              <w:rPr>
                <w:rFonts w:ascii="Times New Roman" w:eastAsia="Times New Roman" w:hAnsi="Times New Roman" w:cs="Times New Roman"/>
                <w:color w:val="2D2D2D"/>
                <w:lang w:eastAsia="ru-RU"/>
              </w:rPr>
              <w:t>з-</w:t>
            </w:r>
            <w:proofErr w:type="gramEnd"/>
            <w:r w:rsidRPr="005C1743">
              <w:rPr>
                <w:rFonts w:ascii="Times New Roman" w:eastAsia="Times New Roman" w:hAnsi="Times New Roman" w:cs="Times New Roman"/>
                <w:color w:val="2D2D2D"/>
                <w:lang w:eastAsia="ru-RU"/>
              </w:rPr>
              <w:br/>
              <w:t>дела, под-</w:t>
            </w:r>
            <w:r w:rsidRPr="005C1743">
              <w:rPr>
                <w:rFonts w:ascii="Times New Roman" w:eastAsia="Times New Roman" w:hAnsi="Times New Roman" w:cs="Times New Roman"/>
                <w:color w:val="2D2D2D"/>
                <w:lang w:eastAsia="ru-RU"/>
              </w:rPr>
              <w:br/>
              <w:t>раз-</w:t>
            </w:r>
            <w:r w:rsidRPr="005C1743">
              <w:rPr>
                <w:rFonts w:ascii="Times New Roman" w:eastAsia="Times New Roman" w:hAnsi="Times New Roman" w:cs="Times New Roman"/>
                <w:color w:val="2D2D2D"/>
                <w:lang w:eastAsia="ru-RU"/>
              </w:rPr>
              <w:br/>
              <w:t>дела</w:t>
            </w:r>
          </w:p>
        </w:tc>
        <w:tc>
          <w:tcPr>
            <w:tcW w:w="9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целевой статьи</w:t>
            </w:r>
          </w:p>
        </w:tc>
        <w:tc>
          <w:tcPr>
            <w:tcW w:w="7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вида</w:t>
            </w:r>
            <w:r w:rsidRPr="005C1743">
              <w:rPr>
                <w:rFonts w:ascii="Times New Roman" w:eastAsia="Times New Roman" w:hAnsi="Times New Roman" w:cs="Times New Roman"/>
                <w:color w:val="2D2D2D"/>
                <w:lang w:eastAsia="ru-RU"/>
              </w:rPr>
              <w:br/>
              <w:t>ра</w:t>
            </w:r>
            <w:proofErr w:type="gramStart"/>
            <w:r w:rsidRPr="005C1743">
              <w:rPr>
                <w:rFonts w:ascii="Times New Roman" w:eastAsia="Times New Roman" w:hAnsi="Times New Roman" w:cs="Times New Roman"/>
                <w:color w:val="2D2D2D"/>
                <w:lang w:eastAsia="ru-RU"/>
              </w:rPr>
              <w:t>с-</w:t>
            </w:r>
            <w:proofErr w:type="gramEnd"/>
            <w:r w:rsidRPr="005C1743">
              <w:rPr>
                <w:rFonts w:ascii="Times New Roman" w:eastAsia="Times New Roman" w:hAnsi="Times New Roman" w:cs="Times New Roman"/>
                <w:color w:val="2D2D2D"/>
                <w:lang w:eastAsia="ru-RU"/>
              </w:rPr>
              <w:br/>
              <w:t>ходов</w:t>
            </w:r>
          </w:p>
        </w:tc>
        <w:tc>
          <w:tcPr>
            <w:tcW w:w="2498"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бюджетных обязательств 20__ отчетного финансового года</w:t>
            </w:r>
          </w:p>
        </w:tc>
        <w:tc>
          <w:tcPr>
            <w:tcW w:w="2106"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обязательства 20__ отчетного финансового года</w:t>
            </w:r>
          </w:p>
        </w:tc>
        <w:tc>
          <w:tcPr>
            <w:tcW w:w="2089"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увеличены бюджетные ассигнования в текущем финансовом году</w:t>
            </w:r>
          </w:p>
        </w:tc>
      </w:tr>
      <w:tr w:rsidR="000C7624" w:rsidRPr="005C1743" w:rsidTr="005C1743">
        <w:tc>
          <w:tcPr>
            <w:tcW w:w="744"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1</w:t>
            </w:r>
          </w:p>
        </w:tc>
        <w:tc>
          <w:tcPr>
            <w:tcW w:w="6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3</w:t>
            </w:r>
          </w:p>
        </w:tc>
        <w:tc>
          <w:tcPr>
            <w:tcW w:w="7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4</w:t>
            </w:r>
          </w:p>
        </w:tc>
        <w:tc>
          <w:tcPr>
            <w:tcW w:w="24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5</w:t>
            </w:r>
          </w:p>
        </w:tc>
        <w:tc>
          <w:tcPr>
            <w:tcW w:w="2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6</w:t>
            </w:r>
          </w:p>
        </w:tc>
        <w:tc>
          <w:tcPr>
            <w:tcW w:w="2089" w:type="dxa"/>
            <w:gridSpan w:val="2"/>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7</w:t>
            </w:r>
          </w:p>
        </w:tc>
      </w:tr>
      <w:tr w:rsidR="000C7624" w:rsidRPr="005C1743" w:rsidTr="005C1743">
        <w:tc>
          <w:tcPr>
            <w:tcW w:w="7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6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8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7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6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8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5C1743">
        <w:tc>
          <w:tcPr>
            <w:tcW w:w="74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645"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07"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57" w:type="dxa"/>
            <w:tcBorders>
              <w:top w:val="single" w:sz="6" w:space="0" w:color="000000"/>
              <w:left w:val="nil"/>
              <w:bottom w:val="nil"/>
              <w:right w:val="single" w:sz="6" w:space="0" w:color="000000"/>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Итого</w:t>
            </w:r>
          </w:p>
        </w:tc>
        <w:tc>
          <w:tcPr>
            <w:tcW w:w="24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08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0C7624" w:rsidRPr="005C1743" w:rsidRDefault="000C7624" w:rsidP="000C7624">
      <w:pPr>
        <w:shd w:val="clear" w:color="auto" w:fill="FFFFFF"/>
        <w:spacing w:after="0" w:line="240" w:lineRule="auto"/>
        <w:textAlignment w:val="baseline"/>
        <w:rPr>
          <w:rFonts w:ascii="Times New Roman" w:eastAsia="Times New Roman" w:hAnsi="Times New Roman" w:cs="Times New Roman"/>
          <w:vanish/>
          <w:color w:val="242424"/>
          <w:spacing w:val="2"/>
          <w:lang w:eastAsia="ru-RU"/>
        </w:rPr>
      </w:pPr>
    </w:p>
    <w:tbl>
      <w:tblPr>
        <w:tblW w:w="0" w:type="auto"/>
        <w:tblCellMar>
          <w:left w:w="0" w:type="dxa"/>
          <w:right w:w="0" w:type="dxa"/>
        </w:tblCellMar>
        <w:tblLook w:val="04A0"/>
      </w:tblPr>
      <w:tblGrid>
        <w:gridCol w:w="309"/>
        <w:gridCol w:w="404"/>
        <w:gridCol w:w="213"/>
        <w:gridCol w:w="445"/>
        <w:gridCol w:w="148"/>
        <w:gridCol w:w="237"/>
        <w:gridCol w:w="422"/>
        <w:gridCol w:w="390"/>
        <w:gridCol w:w="152"/>
        <w:gridCol w:w="812"/>
        <w:gridCol w:w="152"/>
        <w:gridCol w:w="1113"/>
        <w:gridCol w:w="152"/>
        <w:gridCol w:w="308"/>
        <w:gridCol w:w="389"/>
        <w:gridCol w:w="308"/>
        <w:gridCol w:w="377"/>
        <w:gridCol w:w="148"/>
        <w:gridCol w:w="226"/>
        <w:gridCol w:w="422"/>
        <w:gridCol w:w="390"/>
        <w:gridCol w:w="152"/>
        <w:gridCol w:w="812"/>
        <w:gridCol w:w="152"/>
        <w:gridCol w:w="1113"/>
      </w:tblGrid>
      <w:tr w:rsidR="000C7624" w:rsidRPr="005C1743" w:rsidTr="000C7624">
        <w:trPr>
          <w:trHeight w:val="15"/>
        </w:trPr>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109"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92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7577" w:type="dxa"/>
            <w:gridSpan w:val="1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b/>
                <w:bCs/>
                <w:i/>
                <w:iCs/>
                <w:color w:val="2D2D2D"/>
                <w:lang w:eastAsia="ru-RU"/>
              </w:rPr>
              <w:t>Главный распорядитель средств федерального бюджета:</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7577" w:type="dxa"/>
            <w:gridSpan w:val="1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b/>
                <w:bCs/>
                <w:i/>
                <w:iCs/>
                <w:color w:val="2D2D2D"/>
                <w:lang w:eastAsia="ru-RU"/>
              </w:rPr>
              <w:t>Территориальный орган Федерального казначейства:</w:t>
            </w: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Руководитель</w:t>
            </w:r>
          </w:p>
        </w:tc>
        <w:tc>
          <w:tcPr>
            <w:tcW w:w="1478"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Руководитель</w:t>
            </w:r>
          </w:p>
        </w:tc>
        <w:tc>
          <w:tcPr>
            <w:tcW w:w="1478"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(уполномоченное лицо)</w:t>
            </w:r>
          </w:p>
        </w:tc>
        <w:tc>
          <w:tcPr>
            <w:tcW w:w="1478" w:type="dxa"/>
            <w:gridSpan w:val="3"/>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(уполномоченное лицо)</w:t>
            </w:r>
          </w:p>
        </w:tc>
        <w:tc>
          <w:tcPr>
            <w:tcW w:w="1478" w:type="dxa"/>
            <w:gridSpan w:val="3"/>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3"/>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3"/>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(должность)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(подпись)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(расшифровка подписи)</w:t>
            </w: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Главный бухгалтер</w:t>
            </w:r>
          </w:p>
        </w:tc>
        <w:tc>
          <w:tcPr>
            <w:tcW w:w="1478"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Главный бухгалтер</w:t>
            </w:r>
          </w:p>
        </w:tc>
        <w:tc>
          <w:tcPr>
            <w:tcW w:w="1478" w:type="dxa"/>
            <w:gridSpan w:val="3"/>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(уполномоченное лицо)</w:t>
            </w:r>
          </w:p>
        </w:tc>
        <w:tc>
          <w:tcPr>
            <w:tcW w:w="1478" w:type="dxa"/>
            <w:gridSpan w:val="3"/>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(уполномоченное лицо)</w:t>
            </w:r>
          </w:p>
        </w:tc>
        <w:tc>
          <w:tcPr>
            <w:tcW w:w="1478" w:type="dxa"/>
            <w:gridSpan w:val="3"/>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3"/>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w:t>
            </w:r>
            <w:r w:rsidRPr="005C1743">
              <w:rPr>
                <w:rFonts w:ascii="Times New Roman" w:eastAsia="Times New Roman" w:hAnsi="Times New Roman" w:cs="Times New Roman"/>
                <w:color w:val="2D2D2D"/>
                <w:lang w:eastAsia="ru-RU"/>
              </w:rPr>
              <w:lastRenderedPageBreak/>
              <w:t>ть)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w:t>
            </w:r>
            <w:r w:rsidRPr="005C1743">
              <w:rPr>
                <w:rFonts w:ascii="Times New Roman" w:eastAsia="Times New Roman" w:hAnsi="Times New Roman" w:cs="Times New Roman"/>
                <w:color w:val="2D2D2D"/>
                <w:lang w:eastAsia="ru-RU"/>
              </w:rPr>
              <w:lastRenderedPageBreak/>
              <w:t>сь)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w:t>
            </w:r>
            <w:r w:rsidRPr="005C1743">
              <w:rPr>
                <w:rFonts w:ascii="Times New Roman" w:eastAsia="Times New Roman" w:hAnsi="Times New Roman" w:cs="Times New Roman"/>
                <w:color w:val="2D2D2D"/>
                <w:lang w:eastAsia="ru-RU"/>
              </w:rPr>
              <w:lastRenderedPageBreak/>
              <w:t>овка подписи)</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402" w:type="dxa"/>
            <w:gridSpan w:val="5"/>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478" w:type="dxa"/>
            <w:gridSpan w:val="3"/>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(должнос</w:t>
            </w:r>
            <w:r w:rsidRPr="005C1743">
              <w:rPr>
                <w:rFonts w:ascii="Times New Roman" w:eastAsia="Times New Roman" w:hAnsi="Times New Roman" w:cs="Times New Roman"/>
                <w:color w:val="2D2D2D"/>
                <w:lang w:eastAsia="ru-RU"/>
              </w:rPr>
              <w:lastRenderedPageBreak/>
              <w:t>ть)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(подпи</w:t>
            </w:r>
            <w:r w:rsidRPr="005C1743">
              <w:rPr>
                <w:rFonts w:ascii="Times New Roman" w:eastAsia="Times New Roman" w:hAnsi="Times New Roman" w:cs="Times New Roman"/>
                <w:color w:val="2D2D2D"/>
                <w:lang w:eastAsia="ru-RU"/>
              </w:rPr>
              <w:lastRenderedPageBreak/>
              <w:t>сь)</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single" w:sz="6" w:space="0" w:color="000000"/>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(расшифр</w:t>
            </w:r>
            <w:r w:rsidRPr="005C1743">
              <w:rPr>
                <w:rFonts w:ascii="Times New Roman" w:eastAsia="Times New Roman" w:hAnsi="Times New Roman" w:cs="Times New Roman"/>
                <w:color w:val="2D2D2D"/>
                <w:lang w:eastAsia="ru-RU"/>
              </w:rPr>
              <w:lastRenderedPageBreak/>
              <w:t>овка подписи)</w:t>
            </w:r>
          </w:p>
        </w:tc>
      </w:tr>
      <w:tr w:rsidR="000C7624" w:rsidRPr="005C1743" w:rsidTr="000C7624">
        <w:tc>
          <w:tcPr>
            <w:tcW w:w="3881" w:type="dxa"/>
            <w:gridSpan w:val="8"/>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881" w:type="dxa"/>
            <w:gridSpan w:val="8"/>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5"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20</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г</w:t>
            </w:r>
            <w:proofErr w:type="gramEnd"/>
            <w:r w:rsidRPr="005C1743">
              <w:rPr>
                <w:rFonts w:ascii="Times New Roman" w:eastAsia="Times New Roman" w:hAnsi="Times New Roman" w:cs="Times New Roman"/>
                <w:color w:val="2D2D2D"/>
                <w:lang w:eastAsia="ru-RU"/>
              </w:rPr>
              <w:t>.</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w:t>
            </w:r>
          </w:p>
        </w:tc>
        <w:tc>
          <w:tcPr>
            <w:tcW w:w="92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gridSpan w:val="2"/>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20</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315" w:lineRule="atLeast"/>
              <w:jc w:val="center"/>
              <w:textAlignment w:val="baseline"/>
              <w:rPr>
                <w:rFonts w:ascii="Times New Roman" w:eastAsia="Times New Roman" w:hAnsi="Times New Roman" w:cs="Times New Roman"/>
                <w:color w:val="2D2D2D"/>
                <w:lang w:eastAsia="ru-RU"/>
              </w:rPr>
            </w:pPr>
            <w:proofErr w:type="gramStart"/>
            <w:r w:rsidRPr="005C1743">
              <w:rPr>
                <w:rFonts w:ascii="Times New Roman" w:eastAsia="Times New Roman" w:hAnsi="Times New Roman" w:cs="Times New Roman"/>
                <w:color w:val="2D2D2D"/>
                <w:lang w:eastAsia="ru-RU"/>
              </w:rPr>
              <w:t>г</w:t>
            </w:r>
            <w:proofErr w:type="gramEnd"/>
            <w:r w:rsidRPr="005C1743">
              <w:rPr>
                <w:rFonts w:ascii="Times New Roman" w:eastAsia="Times New Roman" w:hAnsi="Times New Roman" w:cs="Times New Roman"/>
                <w:color w:val="2D2D2D"/>
                <w:lang w:eastAsia="ru-RU"/>
              </w:rPr>
              <w:t>.</w:t>
            </w: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tcMar>
              <w:top w:w="0" w:type="dxa"/>
              <w:left w:w="74" w:type="dxa"/>
              <w:bottom w:w="0" w:type="dxa"/>
              <w:right w:w="74"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0C7624" w:rsidRPr="005C1743" w:rsidRDefault="000C7624" w:rsidP="000C7624">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5C1743">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tblPr>
      <w:tblGrid>
        <w:gridCol w:w="6545"/>
        <w:gridCol w:w="2003"/>
        <w:gridCol w:w="1198"/>
      </w:tblGrid>
      <w:tr w:rsidR="000C7624" w:rsidRPr="005C1743" w:rsidTr="000C7624">
        <w:trPr>
          <w:trHeight w:val="15"/>
        </w:trPr>
        <w:tc>
          <w:tcPr>
            <w:tcW w:w="11088"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1088"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Номер страницы</w:t>
            </w:r>
          </w:p>
        </w:tc>
        <w:tc>
          <w:tcPr>
            <w:tcW w:w="1848"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1088"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r w:rsidR="000C7624" w:rsidRPr="005C1743" w:rsidTr="000C7624">
        <w:tc>
          <w:tcPr>
            <w:tcW w:w="11088"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c>
          <w:tcPr>
            <w:tcW w:w="2587" w:type="dxa"/>
            <w:tcBorders>
              <w:top w:val="nil"/>
              <w:left w:val="nil"/>
              <w:bottom w:val="nil"/>
              <w:right w:val="nil"/>
            </w:tcBorders>
            <w:tcMar>
              <w:top w:w="0" w:type="dxa"/>
              <w:left w:w="149" w:type="dxa"/>
              <w:bottom w:w="0" w:type="dxa"/>
              <w:right w:w="149" w:type="dxa"/>
            </w:tcMar>
            <w:hideMark/>
          </w:tcPr>
          <w:p w:rsidR="000C7624" w:rsidRPr="005C1743" w:rsidRDefault="000C7624" w:rsidP="000C7624">
            <w:pPr>
              <w:spacing w:after="0" w:line="315" w:lineRule="atLeast"/>
              <w:jc w:val="right"/>
              <w:textAlignment w:val="baseline"/>
              <w:rPr>
                <w:rFonts w:ascii="Times New Roman" w:eastAsia="Times New Roman" w:hAnsi="Times New Roman" w:cs="Times New Roman"/>
                <w:color w:val="2D2D2D"/>
                <w:lang w:eastAsia="ru-RU"/>
              </w:rPr>
            </w:pPr>
            <w:r w:rsidRPr="005C1743">
              <w:rPr>
                <w:rFonts w:ascii="Times New Roman" w:eastAsia="Times New Roman" w:hAnsi="Times New Roman" w:cs="Times New Roman"/>
                <w:color w:val="2D2D2D"/>
                <w:lang w:eastAsia="ru-RU"/>
              </w:rPr>
              <w:t>Всего страниц</w:t>
            </w:r>
          </w:p>
        </w:tc>
        <w:tc>
          <w:tcPr>
            <w:tcW w:w="1848" w:type="dxa"/>
            <w:tcBorders>
              <w:top w:val="nil"/>
              <w:left w:val="nil"/>
              <w:bottom w:val="single" w:sz="6" w:space="0" w:color="000000"/>
              <w:right w:val="nil"/>
            </w:tcBorders>
            <w:tcMar>
              <w:top w:w="0" w:type="dxa"/>
              <w:left w:w="149" w:type="dxa"/>
              <w:bottom w:w="0" w:type="dxa"/>
              <w:right w:w="149" w:type="dxa"/>
            </w:tcMar>
            <w:hideMark/>
          </w:tcPr>
          <w:p w:rsidR="000C7624" w:rsidRPr="005C1743" w:rsidRDefault="000C7624" w:rsidP="000C7624">
            <w:pPr>
              <w:spacing w:after="0" w:line="240" w:lineRule="auto"/>
              <w:rPr>
                <w:rFonts w:ascii="Times New Roman" w:eastAsia="Times New Roman" w:hAnsi="Times New Roman" w:cs="Times New Roman"/>
                <w:lang w:eastAsia="ru-RU"/>
              </w:rPr>
            </w:pPr>
          </w:p>
        </w:tc>
      </w:tr>
    </w:tbl>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5C1743" w:rsidRDefault="005C1743" w:rsidP="000C7624">
      <w:pPr>
        <w:shd w:val="clear" w:color="auto" w:fill="FFFFFF"/>
        <w:spacing w:after="0" w:line="315" w:lineRule="atLeast"/>
        <w:jc w:val="right"/>
        <w:textAlignment w:val="baseline"/>
        <w:rPr>
          <w:rFonts w:ascii="Arial" w:eastAsia="Times New Roman" w:hAnsi="Arial" w:cs="Arial"/>
          <w:color w:val="4C4C4C"/>
          <w:spacing w:val="2"/>
          <w:sz w:val="38"/>
          <w:szCs w:val="38"/>
          <w:lang w:eastAsia="ru-RU"/>
        </w:rPr>
      </w:pPr>
    </w:p>
    <w:p w:rsidR="000C7624" w:rsidRPr="0053126B" w:rsidRDefault="0053126B" w:rsidP="0053126B">
      <w:pPr>
        <w:shd w:val="clear" w:color="auto" w:fill="FFFFFF"/>
        <w:spacing w:after="0" w:line="315" w:lineRule="atLeast"/>
        <w:jc w:val="center"/>
        <w:textAlignment w:val="baseline"/>
        <w:rPr>
          <w:rFonts w:ascii="Times New Roman" w:eastAsia="Times New Roman" w:hAnsi="Times New Roman" w:cs="Times New Roman"/>
          <w:b/>
          <w:color w:val="3C3C3C"/>
          <w:spacing w:val="2"/>
          <w:sz w:val="24"/>
          <w:szCs w:val="24"/>
          <w:lang w:eastAsia="ru-RU"/>
        </w:rPr>
      </w:pPr>
      <w:r>
        <w:rPr>
          <w:rFonts w:ascii="Arial" w:eastAsia="Times New Roman" w:hAnsi="Arial" w:cs="Arial"/>
          <w:color w:val="2D2D2D"/>
          <w:spacing w:val="2"/>
          <w:sz w:val="21"/>
          <w:szCs w:val="21"/>
          <w:lang w:eastAsia="ru-RU"/>
        </w:rPr>
        <w:lastRenderedPageBreak/>
        <w:t xml:space="preserve">                                                                                                                                   </w:t>
      </w:r>
      <w:r w:rsidR="000C7624" w:rsidRPr="000C7624">
        <w:rPr>
          <w:rFonts w:ascii="Arial" w:eastAsia="Times New Roman" w:hAnsi="Arial" w:cs="Arial"/>
          <w:color w:val="2D2D2D"/>
          <w:spacing w:val="2"/>
          <w:sz w:val="21"/>
          <w:szCs w:val="21"/>
          <w:lang w:eastAsia="ru-RU"/>
        </w:rPr>
        <w:t>Приложение N 11</w:t>
      </w:r>
      <w:r w:rsidR="000C7624" w:rsidRPr="000C7624">
        <w:rPr>
          <w:rFonts w:ascii="Arial" w:eastAsia="Times New Roman" w:hAnsi="Arial" w:cs="Arial"/>
          <w:color w:val="2D2D2D"/>
          <w:spacing w:val="2"/>
          <w:sz w:val="21"/>
          <w:szCs w:val="21"/>
          <w:lang w:eastAsia="ru-RU"/>
        </w:rPr>
        <w:br/>
      </w:r>
      <w:r w:rsidR="000C7624" w:rsidRPr="000C7624">
        <w:rPr>
          <w:rFonts w:ascii="Arial" w:eastAsia="Times New Roman" w:hAnsi="Arial" w:cs="Arial"/>
          <w:color w:val="3C3C3C"/>
          <w:spacing w:val="2"/>
          <w:sz w:val="41"/>
          <w:szCs w:val="41"/>
          <w:lang w:eastAsia="ru-RU"/>
        </w:rPr>
        <w:t>    </w:t>
      </w:r>
      <w:r w:rsidR="000C7624" w:rsidRPr="000C7624">
        <w:rPr>
          <w:rFonts w:ascii="Arial" w:eastAsia="Times New Roman" w:hAnsi="Arial" w:cs="Arial"/>
          <w:color w:val="3C3C3C"/>
          <w:spacing w:val="2"/>
          <w:sz w:val="41"/>
          <w:szCs w:val="41"/>
          <w:lang w:eastAsia="ru-RU"/>
        </w:rPr>
        <w:br/>
        <w:t>     </w:t>
      </w:r>
      <w:r w:rsidR="000C7624" w:rsidRPr="000C7624">
        <w:rPr>
          <w:rFonts w:ascii="Arial" w:eastAsia="Times New Roman" w:hAnsi="Arial" w:cs="Arial"/>
          <w:color w:val="3C3C3C"/>
          <w:spacing w:val="2"/>
          <w:sz w:val="41"/>
          <w:szCs w:val="41"/>
          <w:lang w:eastAsia="ru-RU"/>
        </w:rPr>
        <w:br/>
      </w:r>
      <w:r w:rsidR="000C7624" w:rsidRPr="0053126B">
        <w:rPr>
          <w:rFonts w:ascii="Times New Roman" w:eastAsia="Times New Roman" w:hAnsi="Times New Roman" w:cs="Times New Roman"/>
          <w:b/>
          <w:color w:val="3C3C3C"/>
          <w:spacing w:val="2"/>
          <w:sz w:val="24"/>
          <w:szCs w:val="24"/>
          <w:lang w:eastAsia="ru-RU"/>
        </w:rPr>
        <w:t>ИЗВЕЩЕНИЕ</w:t>
      </w:r>
      <w:r w:rsidR="000C7624" w:rsidRPr="0053126B">
        <w:rPr>
          <w:rFonts w:ascii="Times New Roman" w:eastAsia="Times New Roman" w:hAnsi="Times New Roman" w:cs="Times New Roman"/>
          <w:b/>
          <w:color w:val="3C3C3C"/>
          <w:spacing w:val="2"/>
          <w:sz w:val="24"/>
          <w:szCs w:val="24"/>
          <w:lang w:eastAsia="ru-RU"/>
        </w:rPr>
        <w:br/>
        <w:t>о постановке на учет (изменении) бюджетного обязательства в органе Федерального казначейства</w:t>
      </w:r>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3126B">
        <w:rPr>
          <w:rFonts w:ascii="Times New Roman" w:eastAsia="Times New Roman" w:hAnsi="Times New Roman" w:cs="Times New Roman"/>
          <w:b/>
          <w:color w:val="2D2D2D"/>
          <w:spacing w:val="2"/>
          <w:sz w:val="24"/>
          <w:szCs w:val="24"/>
          <w:lang w:eastAsia="ru-RU"/>
        </w:rPr>
        <w:br/>
      </w:r>
    </w:p>
    <w:tbl>
      <w:tblPr>
        <w:tblW w:w="0" w:type="auto"/>
        <w:tblCellMar>
          <w:left w:w="0" w:type="dxa"/>
          <w:right w:w="0" w:type="dxa"/>
        </w:tblCellMar>
        <w:tblLook w:val="04A0"/>
      </w:tblPr>
      <w:tblGrid>
        <w:gridCol w:w="2838"/>
        <w:gridCol w:w="361"/>
        <w:gridCol w:w="234"/>
        <w:gridCol w:w="514"/>
        <w:gridCol w:w="318"/>
        <w:gridCol w:w="742"/>
        <w:gridCol w:w="479"/>
        <w:gridCol w:w="400"/>
        <w:gridCol w:w="451"/>
        <w:gridCol w:w="2046"/>
        <w:gridCol w:w="1363"/>
      </w:tblGrid>
      <w:tr w:rsidR="000C7624" w:rsidRPr="000C7624" w:rsidTr="000C7624">
        <w:trPr>
          <w:trHeight w:val="15"/>
        </w:trPr>
        <w:tc>
          <w:tcPr>
            <w:tcW w:w="369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0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8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Коды</w:t>
            </w: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Форма по </w:t>
            </w:r>
            <w:hyperlink r:id="rId370" w:history="1">
              <w:r w:rsidRPr="000C7624">
                <w:rPr>
                  <w:rFonts w:ascii="Times New Roman" w:eastAsia="Times New Roman" w:hAnsi="Times New Roman" w:cs="Times New Roman"/>
                  <w:color w:val="00466E"/>
                  <w:sz w:val="21"/>
                  <w:u w:val="single"/>
                  <w:lang w:eastAsia="ru-RU"/>
                </w:rPr>
                <w:t>ОКУД</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0506105</w:t>
            </w: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w:t>
            </w:r>
          </w:p>
        </w:tc>
        <w:tc>
          <w:tcPr>
            <w:tcW w:w="18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органа Федерального казначейства</w:t>
            </w:r>
          </w:p>
        </w:tc>
        <w:tc>
          <w:tcPr>
            <w:tcW w:w="4435" w:type="dxa"/>
            <w:gridSpan w:val="8"/>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br/>
              <w:t>по КОФК</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Получатель бюджетных средств</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Сводному реестру</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бюджета</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1" w:history="1">
              <w:r w:rsidRPr="000C7624">
                <w:rPr>
                  <w:rFonts w:ascii="Times New Roman" w:eastAsia="Times New Roman" w:hAnsi="Times New Roman" w:cs="Times New Roman"/>
                  <w:color w:val="00466E"/>
                  <w:sz w:val="21"/>
                  <w:u w:val="single"/>
                  <w:lang w:eastAsia="ru-RU"/>
                </w:rPr>
                <w:t>ОКТМО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Финансовый орган</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2" w:history="1">
              <w:r w:rsidRPr="000C7624">
                <w:rPr>
                  <w:rFonts w:ascii="Times New Roman" w:eastAsia="Times New Roman" w:hAnsi="Times New Roman" w:cs="Times New Roman"/>
                  <w:color w:val="00466E"/>
                  <w:sz w:val="21"/>
                  <w:u w:val="single"/>
                  <w:lang w:eastAsia="ru-RU"/>
                </w:rPr>
                <w:t>ОКПО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8131" w:type="dxa"/>
            <w:gridSpan w:val="9"/>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Единица измерения: </w:t>
            </w:r>
            <w:proofErr w:type="spellStart"/>
            <w:r w:rsidRPr="000C7624">
              <w:rPr>
                <w:rFonts w:ascii="Times New Roman" w:eastAsia="Times New Roman" w:hAnsi="Times New Roman" w:cs="Times New Roman"/>
                <w:color w:val="2D2D2D"/>
                <w:sz w:val="21"/>
                <w:szCs w:val="21"/>
                <w:lang w:eastAsia="ru-RU"/>
              </w:rPr>
              <w:t>руб</w:t>
            </w:r>
            <w:proofErr w:type="spellEnd"/>
            <w:r w:rsidRPr="000C7624">
              <w:rPr>
                <w:rFonts w:ascii="Times New Roman" w:eastAsia="Times New Roman" w:hAnsi="Times New Roman" w:cs="Times New Roman"/>
                <w:color w:val="2D2D2D"/>
                <w:sz w:val="21"/>
                <w:szCs w:val="21"/>
                <w:lang w:eastAsia="ru-RU"/>
              </w:rPr>
              <w:t xml:space="preserve"> (с точностью до второго десятичного знака)</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3" w:history="1">
              <w:r w:rsidRPr="000C7624">
                <w:rPr>
                  <w:rFonts w:ascii="Times New Roman" w:eastAsia="Times New Roman" w:hAnsi="Times New Roman" w:cs="Times New Roman"/>
                  <w:color w:val="00466E"/>
                  <w:sz w:val="21"/>
                  <w:u w:val="single"/>
                  <w:lang w:eastAsia="ru-RU"/>
                </w:rPr>
                <w:t>ОКЕИ</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383</w:t>
            </w: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5446"/>
        <w:gridCol w:w="4300"/>
      </w:tblGrid>
      <w:tr w:rsidR="000C7624" w:rsidRPr="000C7624" w:rsidTr="000C7624">
        <w:trPr>
          <w:trHeight w:val="15"/>
        </w:trPr>
        <w:tc>
          <w:tcPr>
            <w:tcW w:w="683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72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документа-основания</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заключения (принятия) документа-основания</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 по документу-основанию</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Сведений о бюджетном обязательстве</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постановки на учет (изменения) бюджетного обязательства</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Порядковый номер внесения изменений в бюджетное обязательство</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Учетный номер бюджетного обязательства</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6838"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реестровой записи в реестре контрактов (реестре соглашений)</w:t>
            </w:r>
          </w:p>
        </w:tc>
        <w:tc>
          <w:tcPr>
            <w:tcW w:w="572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35"/>
        <w:gridCol w:w="580"/>
        <w:gridCol w:w="370"/>
        <w:gridCol w:w="975"/>
        <w:gridCol w:w="281"/>
        <w:gridCol w:w="179"/>
        <w:gridCol w:w="641"/>
        <w:gridCol w:w="655"/>
        <w:gridCol w:w="266"/>
        <w:gridCol w:w="1165"/>
        <w:gridCol w:w="266"/>
        <w:gridCol w:w="2029"/>
        <w:gridCol w:w="266"/>
        <w:gridCol w:w="1838"/>
      </w:tblGrid>
      <w:tr w:rsidR="000C7624" w:rsidRPr="000C7624" w:rsidTr="000C7624">
        <w:trPr>
          <w:trHeight w:val="15"/>
        </w:trPr>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47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29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8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8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142"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Ответственный исполнитель</w:t>
            </w:r>
          </w:p>
        </w:tc>
        <w:tc>
          <w:tcPr>
            <w:tcW w:w="1663" w:type="dxa"/>
            <w:gridSpan w:val="3"/>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142"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gridSpan w:val="3"/>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(должность)</w:t>
            </w: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(расшифровка подписи)</w:t>
            </w: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(телефон)</w:t>
            </w:r>
          </w:p>
        </w:tc>
      </w:tr>
      <w:tr w:rsidR="000C7624" w:rsidRPr="000C7624" w:rsidTr="000C7624">
        <w:tc>
          <w:tcPr>
            <w:tcW w:w="3142"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18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53126B" w:rsidRDefault="0053126B"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3126B" w:rsidRDefault="0053126B" w:rsidP="000C76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C7624" w:rsidRPr="000C7624" w:rsidRDefault="000C7624" w:rsidP="0053126B">
      <w:pPr>
        <w:shd w:val="clear" w:color="auto" w:fill="FFFFFF"/>
        <w:spacing w:after="0" w:line="315" w:lineRule="atLeast"/>
        <w:jc w:val="center"/>
        <w:textAlignment w:val="baseline"/>
        <w:rPr>
          <w:rFonts w:ascii="Arial" w:eastAsia="Times New Roman" w:hAnsi="Arial" w:cs="Arial"/>
          <w:color w:val="3C3C3C"/>
          <w:spacing w:val="2"/>
          <w:sz w:val="41"/>
          <w:szCs w:val="41"/>
          <w:lang w:eastAsia="ru-RU"/>
        </w:rPr>
      </w:pPr>
      <w:r w:rsidRPr="000C7624">
        <w:rPr>
          <w:rFonts w:ascii="Arial" w:eastAsia="Times New Roman" w:hAnsi="Arial" w:cs="Arial"/>
          <w:color w:val="2D2D2D"/>
          <w:spacing w:val="2"/>
          <w:sz w:val="21"/>
          <w:szCs w:val="21"/>
          <w:lang w:eastAsia="ru-RU"/>
        </w:rPr>
        <w:lastRenderedPageBreak/>
        <w:t>Приложение N 12</w:t>
      </w:r>
      <w:r w:rsidRPr="000C7624">
        <w:rPr>
          <w:rFonts w:ascii="Arial" w:eastAsia="Times New Roman" w:hAnsi="Arial" w:cs="Arial"/>
          <w:color w:val="2D2D2D"/>
          <w:spacing w:val="2"/>
          <w:sz w:val="21"/>
          <w:szCs w:val="21"/>
          <w:lang w:eastAsia="ru-RU"/>
        </w:rPr>
        <w:br/>
      </w:r>
      <w:r w:rsidRPr="000C7624">
        <w:rPr>
          <w:rFonts w:ascii="Arial" w:eastAsia="Times New Roman" w:hAnsi="Arial" w:cs="Arial"/>
          <w:color w:val="3C3C3C"/>
          <w:spacing w:val="2"/>
          <w:sz w:val="41"/>
          <w:szCs w:val="41"/>
          <w:lang w:eastAsia="ru-RU"/>
        </w:rPr>
        <w:t>     </w:t>
      </w:r>
      <w:r w:rsidRPr="000C7624">
        <w:rPr>
          <w:rFonts w:ascii="Arial" w:eastAsia="Times New Roman" w:hAnsi="Arial" w:cs="Arial"/>
          <w:color w:val="3C3C3C"/>
          <w:spacing w:val="2"/>
          <w:sz w:val="41"/>
          <w:szCs w:val="41"/>
          <w:lang w:eastAsia="ru-RU"/>
        </w:rPr>
        <w:br/>
        <w:t>     </w:t>
      </w:r>
      <w:r w:rsidRPr="000C7624">
        <w:rPr>
          <w:rFonts w:ascii="Arial" w:eastAsia="Times New Roman" w:hAnsi="Arial" w:cs="Arial"/>
          <w:color w:val="3C3C3C"/>
          <w:spacing w:val="2"/>
          <w:sz w:val="41"/>
          <w:szCs w:val="41"/>
          <w:lang w:eastAsia="ru-RU"/>
        </w:rPr>
        <w:br/>
      </w:r>
      <w:r w:rsidRPr="0053126B">
        <w:rPr>
          <w:rFonts w:ascii="Times New Roman" w:eastAsia="Times New Roman" w:hAnsi="Times New Roman" w:cs="Times New Roman"/>
          <w:b/>
          <w:color w:val="3C3C3C"/>
          <w:spacing w:val="2"/>
          <w:sz w:val="24"/>
          <w:szCs w:val="24"/>
          <w:lang w:eastAsia="ru-RU"/>
        </w:rPr>
        <w:t>ИЗВЕЩЕНИЕ</w:t>
      </w:r>
      <w:r w:rsidRPr="0053126B">
        <w:rPr>
          <w:rFonts w:ascii="Times New Roman" w:eastAsia="Times New Roman" w:hAnsi="Times New Roman" w:cs="Times New Roman"/>
          <w:b/>
          <w:color w:val="3C3C3C"/>
          <w:spacing w:val="2"/>
          <w:sz w:val="24"/>
          <w:szCs w:val="24"/>
          <w:lang w:eastAsia="ru-RU"/>
        </w:rPr>
        <w:br/>
        <w:t>о постановке на учет (изменении) денежного обязательства в органе Федерального казначейства</w:t>
      </w:r>
    </w:p>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tblPr>
      <w:tblGrid>
        <w:gridCol w:w="2838"/>
        <w:gridCol w:w="361"/>
        <w:gridCol w:w="234"/>
        <w:gridCol w:w="514"/>
        <w:gridCol w:w="318"/>
        <w:gridCol w:w="742"/>
        <w:gridCol w:w="479"/>
        <w:gridCol w:w="400"/>
        <w:gridCol w:w="451"/>
        <w:gridCol w:w="2046"/>
        <w:gridCol w:w="1363"/>
      </w:tblGrid>
      <w:tr w:rsidR="000C7624" w:rsidRPr="000C7624" w:rsidTr="000C7624">
        <w:trPr>
          <w:trHeight w:val="15"/>
        </w:trPr>
        <w:tc>
          <w:tcPr>
            <w:tcW w:w="369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73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0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554"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587"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663"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Коды</w:t>
            </w: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Форма по </w:t>
            </w:r>
            <w:hyperlink r:id="rId374" w:history="1">
              <w:r w:rsidRPr="000C7624">
                <w:rPr>
                  <w:rFonts w:ascii="Times New Roman" w:eastAsia="Times New Roman" w:hAnsi="Times New Roman" w:cs="Times New Roman"/>
                  <w:color w:val="00466E"/>
                  <w:sz w:val="21"/>
                  <w:u w:val="single"/>
                  <w:lang w:eastAsia="ru-RU"/>
                </w:rPr>
                <w:t>ОКУД</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0506106</w:t>
            </w: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w:t>
            </w:r>
          </w:p>
        </w:tc>
        <w:tc>
          <w:tcPr>
            <w:tcW w:w="18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органа Федерального казначейства</w:t>
            </w:r>
          </w:p>
        </w:tc>
        <w:tc>
          <w:tcPr>
            <w:tcW w:w="4435" w:type="dxa"/>
            <w:gridSpan w:val="8"/>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br/>
              <w:t>по КОФК</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Получатель бюджетных средств</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Сводному реестру</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Наименование бюджета</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5" w:history="1">
              <w:r w:rsidRPr="000C7624">
                <w:rPr>
                  <w:rFonts w:ascii="Times New Roman" w:eastAsia="Times New Roman" w:hAnsi="Times New Roman" w:cs="Times New Roman"/>
                  <w:color w:val="00466E"/>
                  <w:sz w:val="21"/>
                  <w:u w:val="single"/>
                  <w:lang w:eastAsia="ru-RU"/>
                </w:rPr>
                <w:t>ОКТМО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369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Финансовый орган</w:t>
            </w:r>
          </w:p>
        </w:tc>
        <w:tc>
          <w:tcPr>
            <w:tcW w:w="4435" w:type="dxa"/>
            <w:gridSpan w:val="8"/>
            <w:tcBorders>
              <w:top w:val="single" w:sz="6" w:space="0" w:color="000000"/>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6" w:history="1">
              <w:r w:rsidRPr="000C7624">
                <w:rPr>
                  <w:rFonts w:ascii="Times New Roman" w:eastAsia="Times New Roman" w:hAnsi="Times New Roman" w:cs="Times New Roman"/>
                  <w:color w:val="00466E"/>
                  <w:sz w:val="21"/>
                  <w:u w:val="single"/>
                  <w:lang w:eastAsia="ru-RU"/>
                </w:rPr>
                <w:t>ОКПО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0C7624">
        <w:tc>
          <w:tcPr>
            <w:tcW w:w="8131" w:type="dxa"/>
            <w:gridSpan w:val="9"/>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 xml:space="preserve">Единица измерения: </w:t>
            </w:r>
            <w:proofErr w:type="spellStart"/>
            <w:r w:rsidRPr="000C7624">
              <w:rPr>
                <w:rFonts w:ascii="Times New Roman" w:eastAsia="Times New Roman" w:hAnsi="Times New Roman" w:cs="Times New Roman"/>
                <w:color w:val="2D2D2D"/>
                <w:sz w:val="21"/>
                <w:szCs w:val="21"/>
                <w:lang w:eastAsia="ru-RU"/>
              </w:rPr>
              <w:t>руб</w:t>
            </w:r>
            <w:proofErr w:type="spellEnd"/>
            <w:r w:rsidRPr="000C7624">
              <w:rPr>
                <w:rFonts w:ascii="Times New Roman" w:eastAsia="Times New Roman" w:hAnsi="Times New Roman" w:cs="Times New Roman"/>
                <w:color w:val="2D2D2D"/>
                <w:sz w:val="21"/>
                <w:szCs w:val="21"/>
                <w:lang w:eastAsia="ru-RU"/>
              </w:rPr>
              <w:t xml:space="preserve"> (с точностью до второго десятичного знака)</w:t>
            </w:r>
          </w:p>
        </w:tc>
        <w:tc>
          <w:tcPr>
            <w:tcW w:w="2587" w:type="dxa"/>
            <w:tcBorders>
              <w:top w:val="nil"/>
              <w:left w:val="nil"/>
              <w:bottom w:val="nil"/>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righ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 </w:t>
            </w:r>
            <w:hyperlink r:id="rId377" w:history="1">
              <w:r w:rsidRPr="000C7624">
                <w:rPr>
                  <w:rFonts w:ascii="Times New Roman" w:eastAsia="Times New Roman" w:hAnsi="Times New Roman" w:cs="Times New Roman"/>
                  <w:color w:val="00466E"/>
                  <w:sz w:val="21"/>
                  <w:u w:val="single"/>
                  <w:lang w:eastAsia="ru-RU"/>
                </w:rPr>
                <w:t>ОКЕИ</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383</w:t>
            </w:r>
          </w:p>
        </w:tc>
      </w:tr>
    </w:tbl>
    <w:p w:rsidR="000C7624" w:rsidRPr="000C7624" w:rsidRDefault="000C7624" w:rsidP="000C76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C76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35"/>
        <w:gridCol w:w="580"/>
        <w:gridCol w:w="370"/>
        <w:gridCol w:w="975"/>
        <w:gridCol w:w="281"/>
        <w:gridCol w:w="179"/>
        <w:gridCol w:w="641"/>
        <w:gridCol w:w="655"/>
        <w:gridCol w:w="266"/>
        <w:gridCol w:w="1165"/>
        <w:gridCol w:w="266"/>
        <w:gridCol w:w="294"/>
        <w:gridCol w:w="1735"/>
        <w:gridCol w:w="266"/>
        <w:gridCol w:w="1838"/>
      </w:tblGrid>
      <w:tr w:rsidR="000C7624" w:rsidRPr="000C7624" w:rsidTr="0053126B">
        <w:trPr>
          <w:trHeight w:val="15"/>
        </w:trPr>
        <w:tc>
          <w:tcPr>
            <w:tcW w:w="5907" w:type="dxa"/>
            <w:gridSpan w:val="1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839" w:type="dxa"/>
            <w:gridSpan w:val="3"/>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Сведений о денежном обязательстве</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Дата постановки на учет (изменения) денежного обязательства</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Порядковый номер внесения изменений в денежное обязательство</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Учетный номер денежного обязательства</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5907"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Номер реестровой записи в реестре контрактов (реестре соглашений)</w:t>
            </w:r>
          </w:p>
        </w:tc>
        <w:tc>
          <w:tcPr>
            <w:tcW w:w="3839"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rPr>
          <w:trHeight w:val="15"/>
        </w:trPr>
        <w:tc>
          <w:tcPr>
            <w:tcW w:w="23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r w:rsidRPr="000C7624">
              <w:rPr>
                <w:rFonts w:ascii="Arial" w:eastAsia="Times New Roman" w:hAnsi="Arial" w:cs="Arial"/>
                <w:color w:val="2D2D2D"/>
                <w:spacing w:val="2"/>
                <w:sz w:val="21"/>
                <w:szCs w:val="21"/>
                <w:lang w:eastAsia="ru-RU"/>
              </w:rPr>
              <w:br/>
            </w:r>
          </w:p>
        </w:tc>
        <w:tc>
          <w:tcPr>
            <w:tcW w:w="58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370"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97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81"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79"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41"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65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6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165"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6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029" w:type="dxa"/>
            <w:gridSpan w:val="2"/>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266"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c>
          <w:tcPr>
            <w:tcW w:w="1838" w:type="dxa"/>
            <w:hideMark/>
          </w:tcPr>
          <w:p w:rsidR="000C7624" w:rsidRPr="000C7624" w:rsidRDefault="000C7624" w:rsidP="000C7624">
            <w:pPr>
              <w:spacing w:after="0" w:line="240" w:lineRule="auto"/>
              <w:rPr>
                <w:rFonts w:ascii="Times New Roman" w:eastAsia="Times New Roman" w:hAnsi="Times New Roman" w:cs="Times New Roman"/>
                <w:sz w:val="2"/>
                <w:szCs w:val="24"/>
                <w:lang w:eastAsia="ru-RU"/>
              </w:rPr>
            </w:pPr>
          </w:p>
        </w:tc>
      </w:tr>
      <w:tr w:rsidR="000C7624" w:rsidRPr="000C7624" w:rsidTr="0053126B">
        <w:tc>
          <w:tcPr>
            <w:tcW w:w="2441"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Ответственный исполнитель</w:t>
            </w:r>
          </w:p>
        </w:tc>
        <w:tc>
          <w:tcPr>
            <w:tcW w:w="1475" w:type="dxa"/>
            <w:gridSpan w:val="3"/>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65"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29" w:type="dxa"/>
            <w:gridSpan w:val="2"/>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2441"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5" w:type="dxa"/>
            <w:gridSpan w:val="3"/>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(должность)</w:t>
            </w: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(подпись)</w:t>
            </w: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29" w:type="dxa"/>
            <w:gridSpan w:val="2"/>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(расшифровка подписи)</w:t>
            </w: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38" w:type="dxa"/>
            <w:tcBorders>
              <w:top w:val="single" w:sz="6" w:space="0" w:color="000000"/>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(телефон)</w:t>
            </w:r>
          </w:p>
        </w:tc>
      </w:tr>
      <w:tr w:rsidR="000C7624" w:rsidRPr="000C7624" w:rsidTr="0053126B">
        <w:tc>
          <w:tcPr>
            <w:tcW w:w="2441" w:type="dxa"/>
            <w:gridSpan w:val="5"/>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475" w:type="dxa"/>
            <w:gridSpan w:val="3"/>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6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29"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r w:rsidR="000C7624" w:rsidRPr="000C7624" w:rsidTr="0053126B">
        <w:tc>
          <w:tcPr>
            <w:tcW w:w="23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580"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w:t>
            </w:r>
          </w:p>
        </w:tc>
        <w:tc>
          <w:tcPr>
            <w:tcW w:w="975"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460"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r w:rsidRPr="000C7624">
              <w:rPr>
                <w:rFonts w:ascii="Times New Roman" w:eastAsia="Times New Roman" w:hAnsi="Times New Roman" w:cs="Times New Roman"/>
                <w:color w:val="2D2D2D"/>
                <w:sz w:val="21"/>
                <w:szCs w:val="21"/>
                <w:lang w:eastAsia="ru-RU"/>
              </w:rPr>
              <w:t>20</w:t>
            </w:r>
          </w:p>
        </w:tc>
        <w:tc>
          <w:tcPr>
            <w:tcW w:w="641" w:type="dxa"/>
            <w:tcBorders>
              <w:top w:val="nil"/>
              <w:left w:val="nil"/>
              <w:bottom w:val="single" w:sz="6" w:space="0" w:color="000000"/>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65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C7624">
              <w:rPr>
                <w:rFonts w:ascii="Times New Roman" w:eastAsia="Times New Roman" w:hAnsi="Times New Roman" w:cs="Times New Roman"/>
                <w:color w:val="2D2D2D"/>
                <w:sz w:val="21"/>
                <w:szCs w:val="21"/>
                <w:lang w:eastAsia="ru-RU"/>
              </w:rPr>
              <w:t>г</w:t>
            </w:r>
            <w:proofErr w:type="gramEnd"/>
            <w:r w:rsidRPr="000C7624">
              <w:rPr>
                <w:rFonts w:ascii="Times New Roman" w:eastAsia="Times New Roman" w:hAnsi="Times New Roman" w:cs="Times New Roman"/>
                <w:color w:val="2D2D2D"/>
                <w:sz w:val="21"/>
                <w:szCs w:val="21"/>
                <w:lang w:eastAsia="ru-RU"/>
              </w:rPr>
              <w:t>.</w:t>
            </w: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165"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029" w:type="dxa"/>
            <w:gridSpan w:val="2"/>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266"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nil"/>
              <w:right w:val="nil"/>
            </w:tcBorders>
            <w:tcMar>
              <w:top w:w="0" w:type="dxa"/>
              <w:left w:w="74" w:type="dxa"/>
              <w:bottom w:w="0" w:type="dxa"/>
              <w:right w:w="74" w:type="dxa"/>
            </w:tcMar>
            <w:hideMark/>
          </w:tcPr>
          <w:p w:rsidR="000C7624" w:rsidRPr="000C7624" w:rsidRDefault="000C7624" w:rsidP="000C7624">
            <w:pPr>
              <w:spacing w:after="0" w:line="240" w:lineRule="auto"/>
              <w:rPr>
                <w:rFonts w:ascii="Times New Roman" w:eastAsia="Times New Roman" w:hAnsi="Times New Roman" w:cs="Times New Roman"/>
                <w:sz w:val="24"/>
                <w:szCs w:val="24"/>
                <w:lang w:eastAsia="ru-RU"/>
              </w:rPr>
            </w:pPr>
          </w:p>
        </w:tc>
      </w:tr>
    </w:tbl>
    <w:p w:rsidR="005D49CF" w:rsidRDefault="005D49CF" w:rsidP="0053126B"/>
    <w:sectPr w:rsidR="005D49CF" w:rsidSect="00BA2A1A">
      <w:pgSz w:w="11906" w:h="16838"/>
      <w:pgMar w:top="1440" w:right="1080" w:bottom="1440"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CD3" w:rsidRDefault="002E4CD3" w:rsidP="00BA2A1A">
      <w:pPr>
        <w:spacing w:after="0" w:line="240" w:lineRule="auto"/>
      </w:pPr>
      <w:r>
        <w:separator/>
      </w:r>
    </w:p>
  </w:endnote>
  <w:endnote w:type="continuationSeparator" w:id="0">
    <w:p w:rsidR="002E4CD3" w:rsidRDefault="002E4CD3" w:rsidP="00BA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CD3" w:rsidRDefault="002E4CD3" w:rsidP="00BA2A1A">
      <w:pPr>
        <w:spacing w:after="0" w:line="240" w:lineRule="auto"/>
      </w:pPr>
      <w:r>
        <w:separator/>
      </w:r>
    </w:p>
  </w:footnote>
  <w:footnote w:type="continuationSeparator" w:id="0">
    <w:p w:rsidR="002E4CD3" w:rsidRDefault="002E4CD3" w:rsidP="00BA2A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0C7624"/>
    <w:rsid w:val="000379FE"/>
    <w:rsid w:val="000C7624"/>
    <w:rsid w:val="001A6547"/>
    <w:rsid w:val="002E4CD3"/>
    <w:rsid w:val="0053126B"/>
    <w:rsid w:val="005C1743"/>
    <w:rsid w:val="005D49CF"/>
    <w:rsid w:val="00632ED6"/>
    <w:rsid w:val="00A45B3E"/>
    <w:rsid w:val="00BA2A1A"/>
    <w:rsid w:val="00CA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CF"/>
  </w:style>
  <w:style w:type="paragraph" w:styleId="1">
    <w:name w:val="heading 1"/>
    <w:basedOn w:val="a"/>
    <w:link w:val="10"/>
    <w:uiPriority w:val="9"/>
    <w:qFormat/>
    <w:rsid w:val="000C7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6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6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76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6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6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6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7624"/>
    <w:rPr>
      <w:rFonts w:ascii="Times New Roman" w:eastAsia="Times New Roman" w:hAnsi="Times New Roman" w:cs="Times New Roman"/>
      <w:b/>
      <w:bCs/>
      <w:sz w:val="24"/>
      <w:szCs w:val="24"/>
      <w:lang w:eastAsia="ru-RU"/>
    </w:rPr>
  </w:style>
  <w:style w:type="paragraph" w:customStyle="1" w:styleId="formattext">
    <w:name w:val="formattext"/>
    <w:basedOn w:val="a"/>
    <w:rsid w:val="000C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C7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C7624"/>
    <w:rPr>
      <w:color w:val="0000FF"/>
      <w:u w:val="single"/>
    </w:rPr>
  </w:style>
  <w:style w:type="character" w:styleId="a4">
    <w:name w:val="FollowedHyperlink"/>
    <w:basedOn w:val="a0"/>
    <w:uiPriority w:val="99"/>
    <w:semiHidden/>
    <w:unhideWhenUsed/>
    <w:rsid w:val="000C7624"/>
    <w:rPr>
      <w:color w:val="800080"/>
      <w:u w:val="single"/>
    </w:rPr>
  </w:style>
  <w:style w:type="paragraph" w:styleId="a5">
    <w:name w:val="Normal (Web)"/>
    <w:basedOn w:val="a"/>
    <w:uiPriority w:val="99"/>
    <w:semiHidden/>
    <w:unhideWhenUsed/>
    <w:rsid w:val="000C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A2A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A1A"/>
  </w:style>
  <w:style w:type="paragraph" w:styleId="a8">
    <w:name w:val="footer"/>
    <w:basedOn w:val="a"/>
    <w:link w:val="a9"/>
    <w:uiPriority w:val="99"/>
    <w:unhideWhenUsed/>
    <w:rsid w:val="00BA2A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A1A"/>
  </w:style>
  <w:style w:type="paragraph" w:styleId="aa">
    <w:name w:val="No Spacing"/>
    <w:uiPriority w:val="1"/>
    <w:qFormat/>
    <w:rsid w:val="00A45B3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891721">
      <w:bodyDiv w:val="1"/>
      <w:marLeft w:val="0"/>
      <w:marRight w:val="0"/>
      <w:marTop w:val="0"/>
      <w:marBottom w:val="0"/>
      <w:divBdr>
        <w:top w:val="none" w:sz="0" w:space="0" w:color="auto"/>
        <w:left w:val="none" w:sz="0" w:space="0" w:color="auto"/>
        <w:bottom w:val="none" w:sz="0" w:space="0" w:color="auto"/>
        <w:right w:val="none" w:sz="0" w:space="0" w:color="auto"/>
      </w:divBdr>
      <w:divsChild>
        <w:div w:id="469322971">
          <w:marLeft w:val="0"/>
          <w:marRight w:val="0"/>
          <w:marTop w:val="0"/>
          <w:marBottom w:val="0"/>
          <w:divBdr>
            <w:top w:val="none" w:sz="0" w:space="0" w:color="auto"/>
            <w:left w:val="none" w:sz="0" w:space="0" w:color="auto"/>
            <w:bottom w:val="none" w:sz="0" w:space="0" w:color="auto"/>
            <w:right w:val="none" w:sz="0" w:space="0" w:color="auto"/>
          </w:divBdr>
          <w:divsChild>
            <w:div w:id="873232416">
              <w:marLeft w:val="0"/>
              <w:marRight w:val="0"/>
              <w:marTop w:val="0"/>
              <w:marBottom w:val="0"/>
              <w:divBdr>
                <w:top w:val="inset" w:sz="2" w:space="0" w:color="auto"/>
                <w:left w:val="inset" w:sz="2" w:space="1" w:color="auto"/>
                <w:bottom w:val="inset" w:sz="2" w:space="0" w:color="auto"/>
                <w:right w:val="inset" w:sz="2" w:space="1" w:color="auto"/>
              </w:divBdr>
            </w:div>
            <w:div w:id="135757281">
              <w:marLeft w:val="0"/>
              <w:marRight w:val="0"/>
              <w:marTop w:val="0"/>
              <w:marBottom w:val="0"/>
              <w:divBdr>
                <w:top w:val="inset" w:sz="2" w:space="0" w:color="auto"/>
                <w:left w:val="inset" w:sz="2" w:space="1" w:color="auto"/>
                <w:bottom w:val="inset" w:sz="2" w:space="0" w:color="auto"/>
                <w:right w:val="inset" w:sz="2" w:space="1" w:color="auto"/>
              </w:divBdr>
            </w:div>
            <w:div w:id="1459058656">
              <w:marLeft w:val="0"/>
              <w:marRight w:val="0"/>
              <w:marTop w:val="0"/>
              <w:marBottom w:val="0"/>
              <w:divBdr>
                <w:top w:val="inset" w:sz="2" w:space="0" w:color="auto"/>
                <w:left w:val="inset" w:sz="2" w:space="1" w:color="auto"/>
                <w:bottom w:val="inset" w:sz="2" w:space="0" w:color="auto"/>
                <w:right w:val="inset" w:sz="2" w:space="1" w:color="auto"/>
              </w:divBdr>
            </w:div>
            <w:div w:id="1908952209">
              <w:marLeft w:val="0"/>
              <w:marRight w:val="0"/>
              <w:marTop w:val="0"/>
              <w:marBottom w:val="0"/>
              <w:divBdr>
                <w:top w:val="none" w:sz="0" w:space="0" w:color="auto"/>
                <w:left w:val="none" w:sz="0" w:space="0" w:color="auto"/>
                <w:bottom w:val="none" w:sz="0" w:space="0" w:color="auto"/>
                <w:right w:val="none" w:sz="0" w:space="0" w:color="auto"/>
              </w:divBdr>
            </w:div>
            <w:div w:id="2005476812">
              <w:marLeft w:val="0"/>
              <w:marRight w:val="0"/>
              <w:marTop w:val="0"/>
              <w:marBottom w:val="0"/>
              <w:divBdr>
                <w:top w:val="none" w:sz="0" w:space="0" w:color="auto"/>
                <w:left w:val="none" w:sz="0" w:space="0" w:color="auto"/>
                <w:bottom w:val="none" w:sz="0" w:space="0" w:color="auto"/>
                <w:right w:val="none" w:sz="0" w:space="0" w:color="auto"/>
              </w:divBdr>
            </w:div>
            <w:div w:id="68119100">
              <w:marLeft w:val="0"/>
              <w:marRight w:val="0"/>
              <w:marTop w:val="0"/>
              <w:marBottom w:val="0"/>
              <w:divBdr>
                <w:top w:val="none" w:sz="0" w:space="0" w:color="auto"/>
                <w:left w:val="none" w:sz="0" w:space="0" w:color="auto"/>
                <w:bottom w:val="none" w:sz="0" w:space="0" w:color="auto"/>
                <w:right w:val="none" w:sz="0" w:space="0" w:color="auto"/>
              </w:divBdr>
            </w:div>
            <w:div w:id="750157424">
              <w:marLeft w:val="0"/>
              <w:marRight w:val="0"/>
              <w:marTop w:val="0"/>
              <w:marBottom w:val="0"/>
              <w:divBdr>
                <w:top w:val="inset" w:sz="2" w:space="0" w:color="auto"/>
                <w:left w:val="inset" w:sz="2" w:space="1" w:color="auto"/>
                <w:bottom w:val="inset" w:sz="2" w:space="0" w:color="auto"/>
                <w:right w:val="inset" w:sz="2" w:space="1" w:color="auto"/>
              </w:divBdr>
            </w:div>
            <w:div w:id="1272590693">
              <w:marLeft w:val="0"/>
              <w:marRight w:val="0"/>
              <w:marTop w:val="0"/>
              <w:marBottom w:val="0"/>
              <w:divBdr>
                <w:top w:val="inset" w:sz="2" w:space="0" w:color="auto"/>
                <w:left w:val="inset" w:sz="2" w:space="1" w:color="auto"/>
                <w:bottom w:val="inset" w:sz="2" w:space="0" w:color="auto"/>
                <w:right w:val="inset" w:sz="2" w:space="1" w:color="auto"/>
              </w:divBdr>
            </w:div>
            <w:div w:id="186525741">
              <w:marLeft w:val="0"/>
              <w:marRight w:val="0"/>
              <w:marTop w:val="0"/>
              <w:marBottom w:val="0"/>
              <w:divBdr>
                <w:top w:val="inset" w:sz="2" w:space="0" w:color="auto"/>
                <w:left w:val="inset" w:sz="2" w:space="1" w:color="auto"/>
                <w:bottom w:val="inset" w:sz="2" w:space="0" w:color="auto"/>
                <w:right w:val="inset" w:sz="2" w:space="1" w:color="auto"/>
              </w:divBdr>
            </w:div>
            <w:div w:id="909733678">
              <w:marLeft w:val="0"/>
              <w:marRight w:val="0"/>
              <w:marTop w:val="0"/>
              <w:marBottom w:val="0"/>
              <w:divBdr>
                <w:top w:val="inset" w:sz="2" w:space="0" w:color="auto"/>
                <w:left w:val="inset" w:sz="2" w:space="1" w:color="auto"/>
                <w:bottom w:val="inset" w:sz="2" w:space="0" w:color="auto"/>
                <w:right w:val="inset" w:sz="2" w:space="1" w:color="auto"/>
              </w:divBdr>
            </w:div>
            <w:div w:id="2142337252">
              <w:marLeft w:val="0"/>
              <w:marRight w:val="0"/>
              <w:marTop w:val="0"/>
              <w:marBottom w:val="0"/>
              <w:divBdr>
                <w:top w:val="inset" w:sz="2" w:space="0" w:color="auto"/>
                <w:left w:val="inset" w:sz="2" w:space="1" w:color="auto"/>
                <w:bottom w:val="inset" w:sz="2" w:space="0" w:color="auto"/>
                <w:right w:val="inset" w:sz="2" w:space="1" w:color="auto"/>
              </w:divBdr>
            </w:div>
            <w:div w:id="1779174665">
              <w:marLeft w:val="0"/>
              <w:marRight w:val="0"/>
              <w:marTop w:val="0"/>
              <w:marBottom w:val="0"/>
              <w:divBdr>
                <w:top w:val="inset" w:sz="2" w:space="0" w:color="auto"/>
                <w:left w:val="inset" w:sz="2" w:space="1" w:color="auto"/>
                <w:bottom w:val="inset" w:sz="2" w:space="0" w:color="auto"/>
                <w:right w:val="inset" w:sz="2" w:space="1" w:color="auto"/>
              </w:divBdr>
            </w:div>
            <w:div w:id="461076706">
              <w:marLeft w:val="0"/>
              <w:marRight w:val="0"/>
              <w:marTop w:val="0"/>
              <w:marBottom w:val="0"/>
              <w:divBdr>
                <w:top w:val="inset" w:sz="2" w:space="0" w:color="auto"/>
                <w:left w:val="inset" w:sz="2" w:space="1" w:color="auto"/>
                <w:bottom w:val="inset" w:sz="2" w:space="0" w:color="auto"/>
                <w:right w:val="inset" w:sz="2" w:space="1" w:color="auto"/>
              </w:divBdr>
            </w:div>
            <w:div w:id="874662680">
              <w:marLeft w:val="0"/>
              <w:marRight w:val="0"/>
              <w:marTop w:val="0"/>
              <w:marBottom w:val="0"/>
              <w:divBdr>
                <w:top w:val="inset" w:sz="2" w:space="0" w:color="auto"/>
                <w:left w:val="inset" w:sz="2" w:space="1" w:color="auto"/>
                <w:bottom w:val="inset" w:sz="2" w:space="0" w:color="auto"/>
                <w:right w:val="inset" w:sz="2" w:space="1" w:color="auto"/>
              </w:divBdr>
            </w:div>
            <w:div w:id="1844473282">
              <w:marLeft w:val="0"/>
              <w:marRight w:val="0"/>
              <w:marTop w:val="0"/>
              <w:marBottom w:val="0"/>
              <w:divBdr>
                <w:top w:val="inset" w:sz="2" w:space="0" w:color="auto"/>
                <w:left w:val="inset" w:sz="2" w:space="1" w:color="auto"/>
                <w:bottom w:val="inset" w:sz="2" w:space="0" w:color="auto"/>
                <w:right w:val="inset" w:sz="2" w:space="1" w:color="auto"/>
              </w:divBdr>
            </w:div>
            <w:div w:id="1377119236">
              <w:marLeft w:val="0"/>
              <w:marRight w:val="0"/>
              <w:marTop w:val="0"/>
              <w:marBottom w:val="0"/>
              <w:divBdr>
                <w:top w:val="inset" w:sz="2" w:space="0" w:color="auto"/>
                <w:left w:val="inset" w:sz="2" w:space="1" w:color="auto"/>
                <w:bottom w:val="inset" w:sz="2" w:space="0" w:color="auto"/>
                <w:right w:val="inset" w:sz="2" w:space="1" w:color="auto"/>
              </w:divBdr>
            </w:div>
            <w:div w:id="687289189">
              <w:marLeft w:val="0"/>
              <w:marRight w:val="0"/>
              <w:marTop w:val="0"/>
              <w:marBottom w:val="0"/>
              <w:divBdr>
                <w:top w:val="none" w:sz="0" w:space="0" w:color="auto"/>
                <w:left w:val="none" w:sz="0" w:space="0" w:color="auto"/>
                <w:bottom w:val="none" w:sz="0" w:space="0" w:color="auto"/>
                <w:right w:val="none" w:sz="0" w:space="0" w:color="auto"/>
              </w:divBdr>
            </w:div>
            <w:div w:id="1210534409">
              <w:marLeft w:val="0"/>
              <w:marRight w:val="0"/>
              <w:marTop w:val="0"/>
              <w:marBottom w:val="0"/>
              <w:divBdr>
                <w:top w:val="inset" w:sz="2" w:space="0" w:color="auto"/>
                <w:left w:val="inset" w:sz="2" w:space="1" w:color="auto"/>
                <w:bottom w:val="inset" w:sz="2" w:space="0" w:color="auto"/>
                <w:right w:val="inset" w:sz="2" w:space="1" w:color="auto"/>
              </w:divBdr>
            </w:div>
            <w:div w:id="1665402108">
              <w:marLeft w:val="0"/>
              <w:marRight w:val="0"/>
              <w:marTop w:val="0"/>
              <w:marBottom w:val="0"/>
              <w:divBdr>
                <w:top w:val="inset" w:sz="2" w:space="0" w:color="auto"/>
                <w:left w:val="inset" w:sz="2" w:space="1" w:color="auto"/>
                <w:bottom w:val="inset" w:sz="2" w:space="0" w:color="auto"/>
                <w:right w:val="inset" w:sz="2" w:space="1" w:color="auto"/>
              </w:divBdr>
            </w:div>
            <w:div w:id="780607156">
              <w:marLeft w:val="0"/>
              <w:marRight w:val="0"/>
              <w:marTop w:val="0"/>
              <w:marBottom w:val="0"/>
              <w:divBdr>
                <w:top w:val="inset" w:sz="2" w:space="0" w:color="auto"/>
                <w:left w:val="inset" w:sz="2" w:space="1" w:color="auto"/>
                <w:bottom w:val="inset" w:sz="2" w:space="0" w:color="auto"/>
                <w:right w:val="inset" w:sz="2" w:space="1" w:color="auto"/>
              </w:divBdr>
            </w:div>
            <w:div w:id="1887720185">
              <w:marLeft w:val="0"/>
              <w:marRight w:val="0"/>
              <w:marTop w:val="0"/>
              <w:marBottom w:val="0"/>
              <w:divBdr>
                <w:top w:val="none" w:sz="0" w:space="0" w:color="auto"/>
                <w:left w:val="none" w:sz="0" w:space="0" w:color="auto"/>
                <w:bottom w:val="none" w:sz="0" w:space="0" w:color="auto"/>
                <w:right w:val="none" w:sz="0" w:space="0" w:color="auto"/>
              </w:divBdr>
            </w:div>
            <w:div w:id="1131901167">
              <w:marLeft w:val="0"/>
              <w:marRight w:val="0"/>
              <w:marTop w:val="0"/>
              <w:marBottom w:val="0"/>
              <w:divBdr>
                <w:top w:val="inset" w:sz="2" w:space="0" w:color="auto"/>
                <w:left w:val="inset" w:sz="2" w:space="1" w:color="auto"/>
                <w:bottom w:val="inset" w:sz="2" w:space="0" w:color="auto"/>
                <w:right w:val="inset" w:sz="2" w:space="1" w:color="auto"/>
              </w:divBdr>
            </w:div>
            <w:div w:id="1676375813">
              <w:marLeft w:val="0"/>
              <w:marRight w:val="0"/>
              <w:marTop w:val="0"/>
              <w:marBottom w:val="0"/>
              <w:divBdr>
                <w:top w:val="none" w:sz="0" w:space="0" w:color="auto"/>
                <w:left w:val="none" w:sz="0" w:space="0" w:color="auto"/>
                <w:bottom w:val="none" w:sz="0" w:space="0" w:color="auto"/>
                <w:right w:val="none" w:sz="0" w:space="0" w:color="auto"/>
              </w:divBdr>
            </w:div>
            <w:div w:id="493254132">
              <w:marLeft w:val="0"/>
              <w:marRight w:val="0"/>
              <w:marTop w:val="0"/>
              <w:marBottom w:val="0"/>
              <w:divBdr>
                <w:top w:val="inset" w:sz="2" w:space="0" w:color="auto"/>
                <w:left w:val="inset" w:sz="2" w:space="1" w:color="auto"/>
                <w:bottom w:val="inset" w:sz="2" w:space="0" w:color="auto"/>
                <w:right w:val="inset" w:sz="2" w:space="1" w:color="auto"/>
              </w:divBdr>
            </w:div>
            <w:div w:id="1712269722">
              <w:marLeft w:val="0"/>
              <w:marRight w:val="0"/>
              <w:marTop w:val="0"/>
              <w:marBottom w:val="0"/>
              <w:divBdr>
                <w:top w:val="inset" w:sz="2" w:space="0" w:color="auto"/>
                <w:left w:val="inset" w:sz="2" w:space="1" w:color="auto"/>
                <w:bottom w:val="inset" w:sz="2" w:space="0" w:color="auto"/>
                <w:right w:val="inset" w:sz="2" w:space="1" w:color="auto"/>
              </w:divBdr>
            </w:div>
            <w:div w:id="796339207">
              <w:marLeft w:val="0"/>
              <w:marRight w:val="0"/>
              <w:marTop w:val="0"/>
              <w:marBottom w:val="0"/>
              <w:divBdr>
                <w:top w:val="inset" w:sz="2" w:space="0" w:color="auto"/>
                <w:left w:val="inset" w:sz="2" w:space="1" w:color="auto"/>
                <w:bottom w:val="inset" w:sz="2" w:space="0" w:color="auto"/>
                <w:right w:val="inset" w:sz="2" w:space="1" w:color="auto"/>
              </w:divBdr>
            </w:div>
            <w:div w:id="792750833">
              <w:marLeft w:val="0"/>
              <w:marRight w:val="0"/>
              <w:marTop w:val="0"/>
              <w:marBottom w:val="0"/>
              <w:divBdr>
                <w:top w:val="inset" w:sz="2" w:space="0" w:color="auto"/>
                <w:left w:val="inset" w:sz="2" w:space="1" w:color="auto"/>
                <w:bottom w:val="inset" w:sz="2" w:space="0" w:color="auto"/>
                <w:right w:val="inset" w:sz="2" w:space="1" w:color="auto"/>
              </w:divBdr>
            </w:div>
            <w:div w:id="1713380285">
              <w:marLeft w:val="0"/>
              <w:marRight w:val="0"/>
              <w:marTop w:val="0"/>
              <w:marBottom w:val="0"/>
              <w:divBdr>
                <w:top w:val="inset" w:sz="2" w:space="0" w:color="auto"/>
                <w:left w:val="inset" w:sz="2" w:space="1" w:color="auto"/>
                <w:bottom w:val="inset" w:sz="2" w:space="0" w:color="auto"/>
                <w:right w:val="inset" w:sz="2" w:space="1" w:color="auto"/>
              </w:divBdr>
            </w:div>
            <w:div w:id="1730805781">
              <w:marLeft w:val="0"/>
              <w:marRight w:val="0"/>
              <w:marTop w:val="0"/>
              <w:marBottom w:val="0"/>
              <w:divBdr>
                <w:top w:val="inset" w:sz="2" w:space="0" w:color="auto"/>
                <w:left w:val="inset" w:sz="2" w:space="1" w:color="auto"/>
                <w:bottom w:val="inset" w:sz="2" w:space="0" w:color="auto"/>
                <w:right w:val="inset" w:sz="2" w:space="1" w:color="auto"/>
              </w:divBdr>
            </w:div>
            <w:div w:id="792334885">
              <w:marLeft w:val="0"/>
              <w:marRight w:val="0"/>
              <w:marTop w:val="0"/>
              <w:marBottom w:val="0"/>
              <w:divBdr>
                <w:top w:val="inset" w:sz="2" w:space="0" w:color="auto"/>
                <w:left w:val="inset" w:sz="2" w:space="1" w:color="auto"/>
                <w:bottom w:val="inset" w:sz="2" w:space="0" w:color="auto"/>
                <w:right w:val="inset" w:sz="2" w:space="1" w:color="auto"/>
              </w:divBdr>
            </w:div>
            <w:div w:id="1605454767">
              <w:marLeft w:val="0"/>
              <w:marRight w:val="0"/>
              <w:marTop w:val="0"/>
              <w:marBottom w:val="0"/>
              <w:divBdr>
                <w:top w:val="none" w:sz="0" w:space="0" w:color="auto"/>
                <w:left w:val="none" w:sz="0" w:space="0" w:color="auto"/>
                <w:bottom w:val="none" w:sz="0" w:space="0" w:color="auto"/>
                <w:right w:val="none" w:sz="0" w:space="0" w:color="auto"/>
              </w:divBdr>
            </w:div>
            <w:div w:id="1122729411">
              <w:marLeft w:val="0"/>
              <w:marRight w:val="0"/>
              <w:marTop w:val="0"/>
              <w:marBottom w:val="0"/>
              <w:divBdr>
                <w:top w:val="inset" w:sz="2" w:space="0" w:color="auto"/>
                <w:left w:val="inset" w:sz="2" w:space="1" w:color="auto"/>
                <w:bottom w:val="inset" w:sz="2" w:space="0" w:color="auto"/>
                <w:right w:val="inset" w:sz="2" w:space="1" w:color="auto"/>
              </w:divBdr>
            </w:div>
            <w:div w:id="1454714542">
              <w:marLeft w:val="0"/>
              <w:marRight w:val="0"/>
              <w:marTop w:val="0"/>
              <w:marBottom w:val="0"/>
              <w:divBdr>
                <w:top w:val="inset" w:sz="2" w:space="0" w:color="auto"/>
                <w:left w:val="inset" w:sz="2" w:space="1" w:color="auto"/>
                <w:bottom w:val="inset" w:sz="2" w:space="0" w:color="auto"/>
                <w:right w:val="inset" w:sz="2" w:space="1" w:color="auto"/>
              </w:divBdr>
            </w:div>
            <w:div w:id="1682463782">
              <w:marLeft w:val="0"/>
              <w:marRight w:val="0"/>
              <w:marTop w:val="0"/>
              <w:marBottom w:val="0"/>
              <w:divBdr>
                <w:top w:val="inset" w:sz="2" w:space="0" w:color="auto"/>
                <w:left w:val="inset" w:sz="2" w:space="1" w:color="auto"/>
                <w:bottom w:val="inset" w:sz="2" w:space="0" w:color="auto"/>
                <w:right w:val="inset" w:sz="2" w:space="1" w:color="auto"/>
              </w:divBdr>
            </w:div>
            <w:div w:id="890651898">
              <w:marLeft w:val="0"/>
              <w:marRight w:val="0"/>
              <w:marTop w:val="0"/>
              <w:marBottom w:val="0"/>
              <w:divBdr>
                <w:top w:val="inset" w:sz="2" w:space="0" w:color="auto"/>
                <w:left w:val="inset" w:sz="2" w:space="1" w:color="auto"/>
                <w:bottom w:val="inset" w:sz="2" w:space="0" w:color="auto"/>
                <w:right w:val="inset" w:sz="2" w:space="1" w:color="auto"/>
              </w:divBdr>
            </w:div>
            <w:div w:id="1507862626">
              <w:marLeft w:val="0"/>
              <w:marRight w:val="0"/>
              <w:marTop w:val="0"/>
              <w:marBottom w:val="0"/>
              <w:divBdr>
                <w:top w:val="inset" w:sz="2" w:space="0" w:color="auto"/>
                <w:left w:val="inset" w:sz="2" w:space="1" w:color="auto"/>
                <w:bottom w:val="inset" w:sz="2" w:space="0" w:color="auto"/>
                <w:right w:val="inset" w:sz="2" w:space="1" w:color="auto"/>
              </w:divBdr>
            </w:div>
            <w:div w:id="1009019349">
              <w:marLeft w:val="0"/>
              <w:marRight w:val="0"/>
              <w:marTop w:val="0"/>
              <w:marBottom w:val="0"/>
              <w:divBdr>
                <w:top w:val="inset" w:sz="2" w:space="0" w:color="auto"/>
                <w:left w:val="inset" w:sz="2" w:space="1" w:color="auto"/>
                <w:bottom w:val="inset" w:sz="2" w:space="0" w:color="auto"/>
                <w:right w:val="inset" w:sz="2" w:space="1" w:color="auto"/>
              </w:divBdr>
            </w:div>
            <w:div w:id="957755863">
              <w:marLeft w:val="0"/>
              <w:marRight w:val="0"/>
              <w:marTop w:val="0"/>
              <w:marBottom w:val="0"/>
              <w:divBdr>
                <w:top w:val="inset" w:sz="2" w:space="0" w:color="auto"/>
                <w:left w:val="inset" w:sz="2" w:space="1" w:color="auto"/>
                <w:bottom w:val="inset" w:sz="2" w:space="0" w:color="auto"/>
                <w:right w:val="inset" w:sz="2" w:space="1" w:color="auto"/>
              </w:divBdr>
            </w:div>
            <w:div w:id="383018287">
              <w:marLeft w:val="0"/>
              <w:marRight w:val="0"/>
              <w:marTop w:val="0"/>
              <w:marBottom w:val="0"/>
              <w:divBdr>
                <w:top w:val="inset" w:sz="2" w:space="0" w:color="auto"/>
                <w:left w:val="inset" w:sz="2" w:space="1" w:color="auto"/>
                <w:bottom w:val="inset" w:sz="2" w:space="0" w:color="auto"/>
                <w:right w:val="inset" w:sz="2" w:space="1" w:color="auto"/>
              </w:divBdr>
            </w:div>
            <w:div w:id="701129008">
              <w:marLeft w:val="0"/>
              <w:marRight w:val="0"/>
              <w:marTop w:val="0"/>
              <w:marBottom w:val="0"/>
              <w:divBdr>
                <w:top w:val="inset" w:sz="2" w:space="0" w:color="auto"/>
                <w:left w:val="inset" w:sz="2" w:space="1" w:color="auto"/>
                <w:bottom w:val="inset" w:sz="2" w:space="0" w:color="auto"/>
                <w:right w:val="inset" w:sz="2" w:space="1" w:color="auto"/>
              </w:divBdr>
            </w:div>
            <w:div w:id="128744611">
              <w:marLeft w:val="0"/>
              <w:marRight w:val="0"/>
              <w:marTop w:val="0"/>
              <w:marBottom w:val="0"/>
              <w:divBdr>
                <w:top w:val="inset" w:sz="2" w:space="0" w:color="auto"/>
                <w:left w:val="inset" w:sz="2" w:space="1" w:color="auto"/>
                <w:bottom w:val="inset" w:sz="2" w:space="0" w:color="auto"/>
                <w:right w:val="inset" w:sz="2" w:space="1" w:color="auto"/>
              </w:divBdr>
            </w:div>
            <w:div w:id="470170144">
              <w:marLeft w:val="0"/>
              <w:marRight w:val="0"/>
              <w:marTop w:val="0"/>
              <w:marBottom w:val="0"/>
              <w:divBdr>
                <w:top w:val="inset" w:sz="2" w:space="0" w:color="auto"/>
                <w:left w:val="inset" w:sz="2" w:space="1" w:color="auto"/>
                <w:bottom w:val="inset" w:sz="2" w:space="0" w:color="auto"/>
                <w:right w:val="inset" w:sz="2" w:space="1" w:color="auto"/>
              </w:divBdr>
            </w:div>
            <w:div w:id="1996449397">
              <w:marLeft w:val="0"/>
              <w:marRight w:val="0"/>
              <w:marTop w:val="0"/>
              <w:marBottom w:val="0"/>
              <w:divBdr>
                <w:top w:val="inset" w:sz="2" w:space="0" w:color="auto"/>
                <w:left w:val="inset" w:sz="2" w:space="1" w:color="auto"/>
                <w:bottom w:val="inset" w:sz="2" w:space="0" w:color="auto"/>
                <w:right w:val="inset" w:sz="2" w:space="1" w:color="auto"/>
              </w:divBdr>
            </w:div>
            <w:div w:id="961155212">
              <w:marLeft w:val="0"/>
              <w:marRight w:val="0"/>
              <w:marTop w:val="0"/>
              <w:marBottom w:val="0"/>
              <w:divBdr>
                <w:top w:val="inset" w:sz="2" w:space="0" w:color="auto"/>
                <w:left w:val="inset" w:sz="2" w:space="1" w:color="auto"/>
                <w:bottom w:val="inset" w:sz="2" w:space="0" w:color="auto"/>
                <w:right w:val="inset" w:sz="2" w:space="1" w:color="auto"/>
              </w:divBdr>
            </w:div>
            <w:div w:id="1561670692">
              <w:marLeft w:val="0"/>
              <w:marRight w:val="0"/>
              <w:marTop w:val="0"/>
              <w:marBottom w:val="0"/>
              <w:divBdr>
                <w:top w:val="inset" w:sz="2" w:space="0" w:color="auto"/>
                <w:left w:val="inset" w:sz="2" w:space="1" w:color="auto"/>
                <w:bottom w:val="inset" w:sz="2" w:space="0" w:color="auto"/>
                <w:right w:val="inset" w:sz="2" w:space="1" w:color="auto"/>
              </w:divBdr>
            </w:div>
            <w:div w:id="1488015445">
              <w:marLeft w:val="0"/>
              <w:marRight w:val="0"/>
              <w:marTop w:val="0"/>
              <w:marBottom w:val="0"/>
              <w:divBdr>
                <w:top w:val="inset" w:sz="2" w:space="0" w:color="auto"/>
                <w:left w:val="inset" w:sz="2" w:space="1" w:color="auto"/>
                <w:bottom w:val="inset" w:sz="2" w:space="0" w:color="auto"/>
                <w:right w:val="inset" w:sz="2" w:space="1" w:color="auto"/>
              </w:divBdr>
            </w:div>
            <w:div w:id="1649358387">
              <w:marLeft w:val="0"/>
              <w:marRight w:val="0"/>
              <w:marTop w:val="0"/>
              <w:marBottom w:val="0"/>
              <w:divBdr>
                <w:top w:val="inset" w:sz="2" w:space="0" w:color="auto"/>
                <w:left w:val="inset" w:sz="2" w:space="1" w:color="auto"/>
                <w:bottom w:val="inset" w:sz="2" w:space="0" w:color="auto"/>
                <w:right w:val="inset" w:sz="2" w:space="1" w:color="auto"/>
              </w:divBdr>
            </w:div>
            <w:div w:id="167310077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1307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42613694" TargetMode="External"/><Relationship Id="rId299" Type="http://schemas.openxmlformats.org/officeDocument/2006/relationships/hyperlink" Target="http://docs.cntd.ru/document/842501138" TargetMode="External"/><Relationship Id="rId303" Type="http://schemas.openxmlformats.org/officeDocument/2006/relationships/hyperlink" Target="http://docs.cntd.ru/document/542613694" TargetMode="External"/><Relationship Id="rId21" Type="http://schemas.openxmlformats.org/officeDocument/2006/relationships/hyperlink" Target="http://docs.cntd.ru/document/420375528" TargetMode="External"/><Relationship Id="rId42" Type="http://schemas.openxmlformats.org/officeDocument/2006/relationships/hyperlink" Target="http://docs.cntd.ru/document/420375527" TargetMode="External"/><Relationship Id="rId63" Type="http://schemas.openxmlformats.org/officeDocument/2006/relationships/hyperlink" Target="http://docs.cntd.ru/document/556185911" TargetMode="External"/><Relationship Id="rId84" Type="http://schemas.openxmlformats.org/officeDocument/2006/relationships/hyperlink" Target="http://docs.cntd.ru/document/542613694" TargetMode="External"/><Relationship Id="rId138" Type="http://schemas.openxmlformats.org/officeDocument/2006/relationships/hyperlink" Target="http://docs.cntd.ru/document/542613694" TargetMode="External"/><Relationship Id="rId159" Type="http://schemas.openxmlformats.org/officeDocument/2006/relationships/hyperlink" Target="http://docs.cntd.ru/document/556185911" TargetMode="External"/><Relationship Id="rId324" Type="http://schemas.openxmlformats.org/officeDocument/2006/relationships/hyperlink" Target="http://docs.cntd.ru/document/1200106990" TargetMode="External"/><Relationship Id="rId345" Type="http://schemas.openxmlformats.org/officeDocument/2006/relationships/hyperlink" Target="http://docs.cntd.ru/document/1200000447" TargetMode="External"/><Relationship Id="rId366" Type="http://schemas.openxmlformats.org/officeDocument/2006/relationships/hyperlink" Target="http://docs.cntd.ru/document/9035738" TargetMode="External"/><Relationship Id="rId170" Type="http://schemas.openxmlformats.org/officeDocument/2006/relationships/hyperlink" Target="http://docs.cntd.ru/document/420375527" TargetMode="External"/><Relationship Id="rId191" Type="http://schemas.openxmlformats.org/officeDocument/2006/relationships/hyperlink" Target="http://docs.cntd.ru/document/556185911" TargetMode="External"/><Relationship Id="rId205" Type="http://schemas.openxmlformats.org/officeDocument/2006/relationships/hyperlink" Target="http://docs.cntd.ru/document/420375527" TargetMode="External"/><Relationship Id="rId226" Type="http://schemas.openxmlformats.org/officeDocument/2006/relationships/hyperlink" Target="http://docs.cntd.ru/document/542613694" TargetMode="External"/><Relationship Id="rId247" Type="http://schemas.openxmlformats.org/officeDocument/2006/relationships/hyperlink" Target="http://docs.cntd.ru/document/420375527" TargetMode="External"/><Relationship Id="rId107" Type="http://schemas.openxmlformats.org/officeDocument/2006/relationships/hyperlink" Target="http://docs.cntd.ru/document/420375527" TargetMode="External"/><Relationship Id="rId268" Type="http://schemas.openxmlformats.org/officeDocument/2006/relationships/hyperlink" Target="http://docs.cntd.ru/document/542613694" TargetMode="External"/><Relationship Id="rId289" Type="http://schemas.openxmlformats.org/officeDocument/2006/relationships/hyperlink" Target="http://docs.cntd.ru/document/420375527" TargetMode="External"/><Relationship Id="rId11" Type="http://schemas.openxmlformats.org/officeDocument/2006/relationships/hyperlink" Target="http://docs.cntd.ru/document/556185911" TargetMode="External"/><Relationship Id="rId32" Type="http://schemas.openxmlformats.org/officeDocument/2006/relationships/hyperlink" Target="http://docs.cntd.ru/document/542613694" TargetMode="External"/><Relationship Id="rId53" Type="http://schemas.openxmlformats.org/officeDocument/2006/relationships/hyperlink" Target="http://docs.cntd.ru/document/542613694" TargetMode="External"/><Relationship Id="rId74" Type="http://schemas.openxmlformats.org/officeDocument/2006/relationships/hyperlink" Target="http://docs.cntd.ru/document/542613694" TargetMode="External"/><Relationship Id="rId128" Type="http://schemas.openxmlformats.org/officeDocument/2006/relationships/hyperlink" Target="http://docs.cntd.ru/document/556185911" TargetMode="External"/><Relationship Id="rId149" Type="http://schemas.openxmlformats.org/officeDocument/2006/relationships/hyperlink" Target="http://docs.cntd.ru/document/542613694" TargetMode="External"/><Relationship Id="rId314" Type="http://schemas.openxmlformats.org/officeDocument/2006/relationships/hyperlink" Target="http://docs.cntd.ru/document/842501138" TargetMode="External"/><Relationship Id="rId335" Type="http://schemas.openxmlformats.org/officeDocument/2006/relationships/hyperlink" Target="http://docs.cntd.ru/document/556185911" TargetMode="External"/><Relationship Id="rId356" Type="http://schemas.openxmlformats.org/officeDocument/2006/relationships/hyperlink" Target="http://docs.cntd.ru/document/842501138" TargetMode="External"/><Relationship Id="rId377" Type="http://schemas.openxmlformats.org/officeDocument/2006/relationships/hyperlink" Target="http://docs.cntd.ru/document/9055125" TargetMode="External"/><Relationship Id="rId5" Type="http://schemas.openxmlformats.org/officeDocument/2006/relationships/endnotes" Target="endnotes.xml"/><Relationship Id="rId95" Type="http://schemas.openxmlformats.org/officeDocument/2006/relationships/hyperlink" Target="http://docs.cntd.ru/document/556185911" TargetMode="External"/><Relationship Id="rId160" Type="http://schemas.openxmlformats.org/officeDocument/2006/relationships/hyperlink" Target="http://docs.cntd.ru/document/542613694" TargetMode="External"/><Relationship Id="rId181" Type="http://schemas.openxmlformats.org/officeDocument/2006/relationships/hyperlink" Target="http://docs.cntd.ru/document/420375527" TargetMode="External"/><Relationship Id="rId216" Type="http://schemas.openxmlformats.org/officeDocument/2006/relationships/hyperlink" Target="http://docs.cntd.ru/document/542613694" TargetMode="External"/><Relationship Id="rId237" Type="http://schemas.openxmlformats.org/officeDocument/2006/relationships/hyperlink" Target="http://docs.cntd.ru/document/420375527" TargetMode="External"/><Relationship Id="rId258" Type="http://schemas.openxmlformats.org/officeDocument/2006/relationships/hyperlink" Target="http://docs.cntd.ru/document/556185911" TargetMode="External"/><Relationship Id="rId279" Type="http://schemas.openxmlformats.org/officeDocument/2006/relationships/hyperlink" Target="http://docs.cntd.ru/document/542613694" TargetMode="External"/><Relationship Id="rId22" Type="http://schemas.openxmlformats.org/officeDocument/2006/relationships/hyperlink" Target="http://docs.cntd.ru/document/420375528" TargetMode="External"/><Relationship Id="rId43" Type="http://schemas.openxmlformats.org/officeDocument/2006/relationships/hyperlink" Target="http://docs.cntd.ru/document/420375527" TargetMode="External"/><Relationship Id="rId64" Type="http://schemas.openxmlformats.org/officeDocument/2006/relationships/hyperlink" Target="http://docs.cntd.ru/document/542613694" TargetMode="External"/><Relationship Id="rId118" Type="http://schemas.openxmlformats.org/officeDocument/2006/relationships/hyperlink" Target="http://docs.cntd.ru/document/556185911" TargetMode="External"/><Relationship Id="rId139" Type="http://schemas.openxmlformats.org/officeDocument/2006/relationships/hyperlink" Target="http://docs.cntd.ru/document/556185911" TargetMode="External"/><Relationship Id="rId290" Type="http://schemas.openxmlformats.org/officeDocument/2006/relationships/hyperlink" Target="http://docs.cntd.ru/document/420375527" TargetMode="External"/><Relationship Id="rId304" Type="http://schemas.openxmlformats.org/officeDocument/2006/relationships/hyperlink" Target="http://docs.cntd.ru/document/556185911" TargetMode="External"/><Relationship Id="rId325" Type="http://schemas.openxmlformats.org/officeDocument/2006/relationships/hyperlink" Target="http://docs.cntd.ru/document/1200000447" TargetMode="External"/><Relationship Id="rId346" Type="http://schemas.openxmlformats.org/officeDocument/2006/relationships/hyperlink" Target="http://docs.cntd.ru/document/9055125" TargetMode="External"/><Relationship Id="rId367" Type="http://schemas.openxmlformats.org/officeDocument/2006/relationships/hyperlink" Target="http://docs.cntd.ru/document/9055125" TargetMode="External"/><Relationship Id="rId85" Type="http://schemas.openxmlformats.org/officeDocument/2006/relationships/hyperlink" Target="http://docs.cntd.ru/document/420375527" TargetMode="External"/><Relationship Id="rId150" Type="http://schemas.openxmlformats.org/officeDocument/2006/relationships/hyperlink" Target="http://docs.cntd.ru/document/420375527" TargetMode="External"/><Relationship Id="rId171" Type="http://schemas.openxmlformats.org/officeDocument/2006/relationships/hyperlink" Target="http://docs.cntd.ru/document/556185911" TargetMode="External"/><Relationship Id="rId192" Type="http://schemas.openxmlformats.org/officeDocument/2006/relationships/hyperlink" Target="http://docs.cntd.ru/document/542613694" TargetMode="External"/><Relationship Id="rId206" Type="http://schemas.openxmlformats.org/officeDocument/2006/relationships/hyperlink" Target="http://docs.cntd.ru/document/556185911" TargetMode="External"/><Relationship Id="rId227" Type="http://schemas.openxmlformats.org/officeDocument/2006/relationships/hyperlink" Target="http://docs.cntd.ru/document/420375527" TargetMode="External"/><Relationship Id="rId248" Type="http://schemas.openxmlformats.org/officeDocument/2006/relationships/hyperlink" Target="http://docs.cntd.ru/document/420375527" TargetMode="External"/><Relationship Id="rId269" Type="http://schemas.openxmlformats.org/officeDocument/2006/relationships/hyperlink" Target="http://docs.cntd.ru/document/420375527" TargetMode="External"/><Relationship Id="rId12" Type="http://schemas.openxmlformats.org/officeDocument/2006/relationships/hyperlink" Target="http://docs.cntd.ru/document/542613694" TargetMode="External"/><Relationship Id="rId33" Type="http://schemas.openxmlformats.org/officeDocument/2006/relationships/hyperlink" Target="http://docs.cntd.ru/document/542613694" TargetMode="External"/><Relationship Id="rId108" Type="http://schemas.openxmlformats.org/officeDocument/2006/relationships/hyperlink" Target="http://docs.cntd.ru/document/420375527" TargetMode="External"/><Relationship Id="rId129" Type="http://schemas.openxmlformats.org/officeDocument/2006/relationships/hyperlink" Target="http://docs.cntd.ru/document/542613694" TargetMode="External"/><Relationship Id="rId280" Type="http://schemas.openxmlformats.org/officeDocument/2006/relationships/hyperlink" Target="http://docs.cntd.ru/document/420375527" TargetMode="External"/><Relationship Id="rId315" Type="http://schemas.openxmlformats.org/officeDocument/2006/relationships/hyperlink" Target="http://docs.cntd.ru/document/556185911" TargetMode="External"/><Relationship Id="rId336" Type="http://schemas.openxmlformats.org/officeDocument/2006/relationships/hyperlink" Target="http://docs.cntd.ru/document/542613694" TargetMode="External"/><Relationship Id="rId357" Type="http://schemas.openxmlformats.org/officeDocument/2006/relationships/hyperlink" Target="http://docs.cntd.ru/document/9035738" TargetMode="External"/><Relationship Id="rId54" Type="http://schemas.openxmlformats.org/officeDocument/2006/relationships/hyperlink" Target="http://docs.cntd.ru/document/542613694" TargetMode="External"/><Relationship Id="rId75" Type="http://schemas.openxmlformats.org/officeDocument/2006/relationships/hyperlink" Target="http://docs.cntd.ru/document/542613694" TargetMode="External"/><Relationship Id="rId96" Type="http://schemas.openxmlformats.org/officeDocument/2006/relationships/hyperlink" Target="http://docs.cntd.ru/document/542613694" TargetMode="External"/><Relationship Id="rId140" Type="http://schemas.openxmlformats.org/officeDocument/2006/relationships/hyperlink" Target="http://docs.cntd.ru/document/542613694" TargetMode="External"/><Relationship Id="rId161" Type="http://schemas.openxmlformats.org/officeDocument/2006/relationships/hyperlink" Target="http://docs.cntd.ru/document/9035738" TargetMode="External"/><Relationship Id="rId182" Type="http://schemas.openxmlformats.org/officeDocument/2006/relationships/hyperlink" Target="http://docs.cntd.ru/document/420375527" TargetMode="External"/><Relationship Id="rId217" Type="http://schemas.openxmlformats.org/officeDocument/2006/relationships/hyperlink" Target="http://docs.cntd.ru/document/420375527" TargetMode="External"/><Relationship Id="rId378" Type="http://schemas.openxmlformats.org/officeDocument/2006/relationships/fontTable" Target="fontTable.xml"/><Relationship Id="rId6" Type="http://schemas.openxmlformats.org/officeDocument/2006/relationships/image" Target="media/image1.jpeg"/><Relationship Id="rId238" Type="http://schemas.openxmlformats.org/officeDocument/2006/relationships/hyperlink" Target="http://docs.cntd.ru/document/420375527" TargetMode="External"/><Relationship Id="rId259" Type="http://schemas.openxmlformats.org/officeDocument/2006/relationships/hyperlink" Target="http://docs.cntd.ru/document/542613694" TargetMode="External"/><Relationship Id="rId23" Type="http://schemas.openxmlformats.org/officeDocument/2006/relationships/hyperlink" Target="http://docs.cntd.ru/document/556185911" TargetMode="External"/><Relationship Id="rId119" Type="http://schemas.openxmlformats.org/officeDocument/2006/relationships/hyperlink" Target="http://docs.cntd.ru/document/542613694" TargetMode="External"/><Relationship Id="rId270" Type="http://schemas.openxmlformats.org/officeDocument/2006/relationships/hyperlink" Target="http://docs.cntd.ru/document/556185911" TargetMode="External"/><Relationship Id="rId291" Type="http://schemas.openxmlformats.org/officeDocument/2006/relationships/hyperlink" Target="http://docs.cntd.ru/document/420375527" TargetMode="External"/><Relationship Id="rId305" Type="http://schemas.openxmlformats.org/officeDocument/2006/relationships/hyperlink" Target="http://docs.cntd.ru/document/542613694" TargetMode="External"/><Relationship Id="rId326" Type="http://schemas.openxmlformats.org/officeDocument/2006/relationships/hyperlink" Target="http://docs.cntd.ru/document/9055125" TargetMode="External"/><Relationship Id="rId347" Type="http://schemas.openxmlformats.org/officeDocument/2006/relationships/hyperlink" Target="http://docs.cntd.ru/document/842501138" TargetMode="External"/><Relationship Id="rId44" Type="http://schemas.openxmlformats.org/officeDocument/2006/relationships/hyperlink" Target="http://docs.cntd.ru/document/420375527" TargetMode="External"/><Relationship Id="rId65" Type="http://schemas.openxmlformats.org/officeDocument/2006/relationships/hyperlink" Target="http://docs.cntd.ru/document/420321580" TargetMode="External"/><Relationship Id="rId86" Type="http://schemas.openxmlformats.org/officeDocument/2006/relationships/hyperlink" Target="http://docs.cntd.ru/document/556185911" TargetMode="External"/><Relationship Id="rId130" Type="http://schemas.openxmlformats.org/officeDocument/2006/relationships/hyperlink" Target="http://docs.cntd.ru/document/420375527" TargetMode="External"/><Relationship Id="rId151" Type="http://schemas.openxmlformats.org/officeDocument/2006/relationships/hyperlink" Target="http://docs.cntd.ru/document/420375527" TargetMode="External"/><Relationship Id="rId368" Type="http://schemas.openxmlformats.org/officeDocument/2006/relationships/hyperlink" Target="http://docs.cntd.ru/document/9035738" TargetMode="External"/><Relationship Id="rId172" Type="http://schemas.openxmlformats.org/officeDocument/2006/relationships/hyperlink" Target="http://docs.cntd.ru/document/542613694" TargetMode="External"/><Relationship Id="rId193" Type="http://schemas.openxmlformats.org/officeDocument/2006/relationships/hyperlink" Target="http://docs.cntd.ru/document/542613694" TargetMode="External"/><Relationship Id="rId207" Type="http://schemas.openxmlformats.org/officeDocument/2006/relationships/hyperlink" Target="http://docs.cntd.ru/document/542613694" TargetMode="External"/><Relationship Id="rId228" Type="http://schemas.openxmlformats.org/officeDocument/2006/relationships/hyperlink" Target="http://docs.cntd.ru/document/556185911" TargetMode="External"/><Relationship Id="rId249" Type="http://schemas.openxmlformats.org/officeDocument/2006/relationships/hyperlink" Target="http://docs.cntd.ru/document/556185911" TargetMode="External"/><Relationship Id="rId13" Type="http://schemas.openxmlformats.org/officeDocument/2006/relationships/hyperlink" Target="http://docs.cntd.ru/document/9035738" TargetMode="External"/><Relationship Id="rId109" Type="http://schemas.openxmlformats.org/officeDocument/2006/relationships/hyperlink" Target="http://docs.cntd.ru/document/420375527" TargetMode="External"/><Relationship Id="rId260" Type="http://schemas.openxmlformats.org/officeDocument/2006/relationships/hyperlink" Target="http://docs.cntd.ru/document/420375527" TargetMode="External"/><Relationship Id="rId281" Type="http://schemas.openxmlformats.org/officeDocument/2006/relationships/hyperlink" Target="http://docs.cntd.ru/document/556185911" TargetMode="External"/><Relationship Id="rId316" Type="http://schemas.openxmlformats.org/officeDocument/2006/relationships/hyperlink" Target="http://docs.cntd.ru/document/542613694" TargetMode="External"/><Relationship Id="rId337" Type="http://schemas.openxmlformats.org/officeDocument/2006/relationships/hyperlink" Target="http://docs.cntd.ru/document/556185911" TargetMode="External"/><Relationship Id="rId34" Type="http://schemas.openxmlformats.org/officeDocument/2006/relationships/hyperlink" Target="http://docs.cntd.ru/document/542613694" TargetMode="External"/><Relationship Id="rId55" Type="http://schemas.openxmlformats.org/officeDocument/2006/relationships/hyperlink" Target="http://docs.cntd.ru/document/556185911" TargetMode="External"/><Relationship Id="rId76" Type="http://schemas.openxmlformats.org/officeDocument/2006/relationships/hyperlink" Target="http://docs.cntd.ru/document/542613694" TargetMode="External"/><Relationship Id="rId97" Type="http://schemas.openxmlformats.org/officeDocument/2006/relationships/hyperlink" Target="http://docs.cntd.ru/document/9035738" TargetMode="External"/><Relationship Id="rId120" Type="http://schemas.openxmlformats.org/officeDocument/2006/relationships/hyperlink" Target="http://docs.cntd.ru/document/542613694" TargetMode="External"/><Relationship Id="rId141" Type="http://schemas.openxmlformats.org/officeDocument/2006/relationships/hyperlink" Target="http://docs.cntd.ru/document/542613694" TargetMode="External"/><Relationship Id="rId358" Type="http://schemas.openxmlformats.org/officeDocument/2006/relationships/hyperlink" Target="http://docs.cntd.ru/document/1200106990" TargetMode="External"/><Relationship Id="rId379" Type="http://schemas.openxmlformats.org/officeDocument/2006/relationships/theme" Target="theme/theme1.xml"/><Relationship Id="rId7" Type="http://schemas.openxmlformats.org/officeDocument/2006/relationships/hyperlink" Target="http://docs.cntd.ru/document/901714433" TargetMode="External"/><Relationship Id="rId162" Type="http://schemas.openxmlformats.org/officeDocument/2006/relationships/hyperlink" Target="http://docs.cntd.ru/document/420375527" TargetMode="External"/><Relationship Id="rId183" Type="http://schemas.openxmlformats.org/officeDocument/2006/relationships/hyperlink" Target="http://docs.cntd.ru/document/842501138" TargetMode="External"/><Relationship Id="rId218" Type="http://schemas.openxmlformats.org/officeDocument/2006/relationships/hyperlink" Target="http://docs.cntd.ru/document/556185911" TargetMode="External"/><Relationship Id="rId239" Type="http://schemas.openxmlformats.org/officeDocument/2006/relationships/hyperlink" Target="http://docs.cntd.ru/document/556185911" TargetMode="External"/><Relationship Id="rId250" Type="http://schemas.openxmlformats.org/officeDocument/2006/relationships/hyperlink" Target="http://docs.cntd.ru/document/542613694" TargetMode="External"/><Relationship Id="rId271" Type="http://schemas.openxmlformats.org/officeDocument/2006/relationships/hyperlink" Target="http://docs.cntd.ru/document/542613694" TargetMode="External"/><Relationship Id="rId292" Type="http://schemas.openxmlformats.org/officeDocument/2006/relationships/hyperlink" Target="http://docs.cntd.ru/document/420375527" TargetMode="External"/><Relationship Id="rId306" Type="http://schemas.openxmlformats.org/officeDocument/2006/relationships/hyperlink" Target="http://docs.cntd.ru/document/556185911" TargetMode="External"/><Relationship Id="rId24" Type="http://schemas.openxmlformats.org/officeDocument/2006/relationships/hyperlink" Target="http://docs.cntd.ru/document/542613694" TargetMode="External"/><Relationship Id="rId45" Type="http://schemas.openxmlformats.org/officeDocument/2006/relationships/hyperlink" Target="http://docs.cntd.ru/document/556185911" TargetMode="External"/><Relationship Id="rId66" Type="http://schemas.openxmlformats.org/officeDocument/2006/relationships/hyperlink" Target="http://docs.cntd.ru/document/420321580" TargetMode="External"/><Relationship Id="rId87" Type="http://schemas.openxmlformats.org/officeDocument/2006/relationships/hyperlink" Target="http://docs.cntd.ru/document/542613694" TargetMode="External"/><Relationship Id="rId110" Type="http://schemas.openxmlformats.org/officeDocument/2006/relationships/hyperlink" Target="http://docs.cntd.ru/document/556185911" TargetMode="External"/><Relationship Id="rId131" Type="http://schemas.openxmlformats.org/officeDocument/2006/relationships/hyperlink" Target="http://docs.cntd.ru/document/902117114" TargetMode="External"/><Relationship Id="rId327" Type="http://schemas.openxmlformats.org/officeDocument/2006/relationships/hyperlink" Target="http://docs.cntd.ru/document/842501138" TargetMode="External"/><Relationship Id="rId348" Type="http://schemas.openxmlformats.org/officeDocument/2006/relationships/hyperlink" Target="http://docs.cntd.ru/document/9035738" TargetMode="External"/><Relationship Id="rId369" Type="http://schemas.openxmlformats.org/officeDocument/2006/relationships/hyperlink" Target="http://docs.cntd.ru/document/9055125" TargetMode="External"/><Relationship Id="rId152" Type="http://schemas.openxmlformats.org/officeDocument/2006/relationships/hyperlink" Target="http://docs.cntd.ru/document/556185911" TargetMode="External"/><Relationship Id="rId173" Type="http://schemas.openxmlformats.org/officeDocument/2006/relationships/hyperlink" Target="http://docs.cntd.ru/document/420375527" TargetMode="External"/><Relationship Id="rId194" Type="http://schemas.openxmlformats.org/officeDocument/2006/relationships/hyperlink" Target="http://docs.cntd.ru/document/556185911" TargetMode="External"/><Relationship Id="rId208" Type="http://schemas.openxmlformats.org/officeDocument/2006/relationships/hyperlink" Target="http://docs.cntd.ru/document/542613694" TargetMode="External"/><Relationship Id="rId229" Type="http://schemas.openxmlformats.org/officeDocument/2006/relationships/hyperlink" Target="http://docs.cntd.ru/document/542613694" TargetMode="External"/><Relationship Id="rId380" Type="http://schemas.microsoft.com/office/2007/relationships/stylesWithEffects" Target="stylesWithEffects.xml"/><Relationship Id="rId240" Type="http://schemas.openxmlformats.org/officeDocument/2006/relationships/hyperlink" Target="http://docs.cntd.ru/document/542613694" TargetMode="External"/><Relationship Id="rId261" Type="http://schemas.openxmlformats.org/officeDocument/2006/relationships/hyperlink" Target="http://docs.cntd.ru/document/556185911" TargetMode="External"/><Relationship Id="rId14" Type="http://schemas.openxmlformats.org/officeDocument/2006/relationships/hyperlink" Target="http://docs.cntd.ru/document/9035738" TargetMode="External"/><Relationship Id="rId35" Type="http://schemas.openxmlformats.org/officeDocument/2006/relationships/hyperlink" Target="http://docs.cntd.ru/document/542613694" TargetMode="External"/><Relationship Id="rId56" Type="http://schemas.openxmlformats.org/officeDocument/2006/relationships/hyperlink" Target="http://docs.cntd.ru/document/542613694" TargetMode="External"/><Relationship Id="rId77" Type="http://schemas.openxmlformats.org/officeDocument/2006/relationships/hyperlink" Target="http://docs.cntd.ru/document/542613694" TargetMode="External"/><Relationship Id="rId100" Type="http://schemas.openxmlformats.org/officeDocument/2006/relationships/hyperlink" Target="http://docs.cntd.ru/document/420375527" TargetMode="External"/><Relationship Id="rId282" Type="http://schemas.openxmlformats.org/officeDocument/2006/relationships/hyperlink" Target="http://docs.cntd.ru/document/542613694" TargetMode="External"/><Relationship Id="rId317" Type="http://schemas.openxmlformats.org/officeDocument/2006/relationships/hyperlink" Target="http://docs.cntd.ru/document/9035738" TargetMode="External"/><Relationship Id="rId338" Type="http://schemas.openxmlformats.org/officeDocument/2006/relationships/hyperlink" Target="http://docs.cntd.ru/document/542613694" TargetMode="External"/><Relationship Id="rId359" Type="http://schemas.openxmlformats.org/officeDocument/2006/relationships/hyperlink" Target="http://docs.cntd.ru/document/1200000447" TargetMode="External"/><Relationship Id="rId8" Type="http://schemas.openxmlformats.org/officeDocument/2006/relationships/hyperlink" Target="http://docs.cntd.ru/document/420375527" TargetMode="External"/><Relationship Id="rId98" Type="http://schemas.openxmlformats.org/officeDocument/2006/relationships/hyperlink" Target="http://docs.cntd.ru/document/556185911" TargetMode="External"/><Relationship Id="rId121" Type="http://schemas.openxmlformats.org/officeDocument/2006/relationships/hyperlink" Target="http://docs.cntd.ru/document/542613694" TargetMode="External"/><Relationship Id="rId142" Type="http://schemas.openxmlformats.org/officeDocument/2006/relationships/hyperlink" Target="http://docs.cntd.ru/document/9035738" TargetMode="External"/><Relationship Id="rId163" Type="http://schemas.openxmlformats.org/officeDocument/2006/relationships/hyperlink" Target="http://docs.cntd.ru/document/420375527" TargetMode="External"/><Relationship Id="rId184" Type="http://schemas.openxmlformats.org/officeDocument/2006/relationships/hyperlink" Target="http://docs.cntd.ru/document/420375527" TargetMode="External"/><Relationship Id="rId219" Type="http://schemas.openxmlformats.org/officeDocument/2006/relationships/hyperlink" Target="http://docs.cntd.ru/document/542613694" TargetMode="External"/><Relationship Id="rId370" Type="http://schemas.openxmlformats.org/officeDocument/2006/relationships/hyperlink" Target="http://docs.cntd.ru/document/9035738" TargetMode="External"/><Relationship Id="rId230" Type="http://schemas.openxmlformats.org/officeDocument/2006/relationships/hyperlink" Target="http://docs.cntd.ru/document/542613694" TargetMode="External"/><Relationship Id="rId251" Type="http://schemas.openxmlformats.org/officeDocument/2006/relationships/hyperlink" Target="http://docs.cntd.ru/document/420375527" TargetMode="External"/><Relationship Id="rId25" Type="http://schemas.openxmlformats.org/officeDocument/2006/relationships/hyperlink" Target="http://docs.cntd.ru/document/542613694" TargetMode="External"/><Relationship Id="rId46" Type="http://schemas.openxmlformats.org/officeDocument/2006/relationships/hyperlink" Target="http://docs.cntd.ru/document/542613694" TargetMode="External"/><Relationship Id="rId67" Type="http://schemas.openxmlformats.org/officeDocument/2006/relationships/hyperlink" Target="http://docs.cntd.ru/document/420360727" TargetMode="External"/><Relationship Id="rId272" Type="http://schemas.openxmlformats.org/officeDocument/2006/relationships/hyperlink" Target="http://docs.cntd.ru/document/556185911" TargetMode="External"/><Relationship Id="rId293" Type="http://schemas.openxmlformats.org/officeDocument/2006/relationships/hyperlink" Target="http://docs.cntd.ru/document/420375527" TargetMode="External"/><Relationship Id="rId307" Type="http://schemas.openxmlformats.org/officeDocument/2006/relationships/hyperlink" Target="http://docs.cntd.ru/document/542613694" TargetMode="External"/><Relationship Id="rId328" Type="http://schemas.openxmlformats.org/officeDocument/2006/relationships/hyperlink" Target="http://docs.cntd.ru/document/556185911" TargetMode="External"/><Relationship Id="rId349" Type="http://schemas.openxmlformats.org/officeDocument/2006/relationships/hyperlink" Target="http://docs.cntd.ru/document/1200106990" TargetMode="External"/><Relationship Id="rId88" Type="http://schemas.openxmlformats.org/officeDocument/2006/relationships/hyperlink" Target="http://docs.cntd.ru/document/556185911" TargetMode="External"/><Relationship Id="rId111" Type="http://schemas.openxmlformats.org/officeDocument/2006/relationships/hyperlink" Target="http://docs.cntd.ru/document/542613694" TargetMode="External"/><Relationship Id="rId132" Type="http://schemas.openxmlformats.org/officeDocument/2006/relationships/hyperlink" Target="http://docs.cntd.ru/document/420375527" TargetMode="External"/><Relationship Id="rId153" Type="http://schemas.openxmlformats.org/officeDocument/2006/relationships/hyperlink" Target="http://docs.cntd.ru/document/542613694" TargetMode="External"/><Relationship Id="rId174" Type="http://schemas.openxmlformats.org/officeDocument/2006/relationships/hyperlink" Target="http://docs.cntd.ru/document/420375527" TargetMode="External"/><Relationship Id="rId195" Type="http://schemas.openxmlformats.org/officeDocument/2006/relationships/hyperlink" Target="http://docs.cntd.ru/document/542613694" TargetMode="External"/><Relationship Id="rId209" Type="http://schemas.openxmlformats.org/officeDocument/2006/relationships/hyperlink" Target="http://docs.cntd.ru/document/420375527" TargetMode="External"/><Relationship Id="rId360" Type="http://schemas.openxmlformats.org/officeDocument/2006/relationships/hyperlink" Target="http://docs.cntd.ru/document/9055125" TargetMode="External"/><Relationship Id="rId220" Type="http://schemas.openxmlformats.org/officeDocument/2006/relationships/hyperlink" Target="http://docs.cntd.ru/document/542613694" TargetMode="External"/><Relationship Id="rId241" Type="http://schemas.openxmlformats.org/officeDocument/2006/relationships/hyperlink" Target="http://docs.cntd.ru/document/420375527" TargetMode="External"/><Relationship Id="rId15" Type="http://schemas.openxmlformats.org/officeDocument/2006/relationships/hyperlink" Target="http://docs.cntd.ru/document/420375527" TargetMode="External"/><Relationship Id="rId36" Type="http://schemas.openxmlformats.org/officeDocument/2006/relationships/hyperlink" Target="http://docs.cntd.ru/document/556185911" TargetMode="External"/><Relationship Id="rId57" Type="http://schemas.openxmlformats.org/officeDocument/2006/relationships/hyperlink" Target="http://docs.cntd.ru/document/542613694" TargetMode="External"/><Relationship Id="rId262" Type="http://schemas.openxmlformats.org/officeDocument/2006/relationships/hyperlink" Target="http://docs.cntd.ru/document/542613694" TargetMode="External"/><Relationship Id="rId283" Type="http://schemas.openxmlformats.org/officeDocument/2006/relationships/hyperlink" Target="http://docs.cntd.ru/document/420375527" TargetMode="External"/><Relationship Id="rId318" Type="http://schemas.openxmlformats.org/officeDocument/2006/relationships/hyperlink" Target="http://docs.cntd.ru/document/1200000447" TargetMode="External"/><Relationship Id="rId339" Type="http://schemas.openxmlformats.org/officeDocument/2006/relationships/hyperlink" Target="http://docs.cntd.ru/document/556185911" TargetMode="External"/><Relationship Id="rId78" Type="http://schemas.openxmlformats.org/officeDocument/2006/relationships/hyperlink" Target="http://docs.cntd.ru/document/542613694" TargetMode="External"/><Relationship Id="rId99" Type="http://schemas.openxmlformats.org/officeDocument/2006/relationships/hyperlink" Target="http://docs.cntd.ru/document/542613694" TargetMode="External"/><Relationship Id="rId101" Type="http://schemas.openxmlformats.org/officeDocument/2006/relationships/hyperlink" Target="http://docs.cntd.ru/document/556185911" TargetMode="External"/><Relationship Id="rId122" Type="http://schemas.openxmlformats.org/officeDocument/2006/relationships/hyperlink" Target="http://docs.cntd.ru/document/420375527" TargetMode="External"/><Relationship Id="rId143" Type="http://schemas.openxmlformats.org/officeDocument/2006/relationships/hyperlink" Target="http://docs.cntd.ru/document/420375527" TargetMode="External"/><Relationship Id="rId164" Type="http://schemas.openxmlformats.org/officeDocument/2006/relationships/hyperlink" Target="http://docs.cntd.ru/document/420375527" TargetMode="External"/><Relationship Id="rId185" Type="http://schemas.openxmlformats.org/officeDocument/2006/relationships/hyperlink" Target="http://docs.cntd.ru/document/542613694" TargetMode="External"/><Relationship Id="rId350" Type="http://schemas.openxmlformats.org/officeDocument/2006/relationships/hyperlink" Target="http://docs.cntd.ru/document/1200000447" TargetMode="External"/><Relationship Id="rId371" Type="http://schemas.openxmlformats.org/officeDocument/2006/relationships/hyperlink" Target="http://docs.cntd.ru/document/1200106990" TargetMode="External"/><Relationship Id="rId9" Type="http://schemas.openxmlformats.org/officeDocument/2006/relationships/hyperlink" Target="http://docs.cntd.ru/document/420375527" TargetMode="External"/><Relationship Id="rId210" Type="http://schemas.openxmlformats.org/officeDocument/2006/relationships/hyperlink" Target="http://docs.cntd.ru/document/556185911" TargetMode="External"/><Relationship Id="rId26" Type="http://schemas.openxmlformats.org/officeDocument/2006/relationships/hyperlink" Target="http://docs.cntd.ru/document/542613694" TargetMode="External"/><Relationship Id="rId231" Type="http://schemas.openxmlformats.org/officeDocument/2006/relationships/hyperlink" Target="http://docs.cntd.ru/document/420375527" TargetMode="External"/><Relationship Id="rId252" Type="http://schemas.openxmlformats.org/officeDocument/2006/relationships/hyperlink" Target="http://docs.cntd.ru/document/556185911" TargetMode="External"/><Relationship Id="rId273" Type="http://schemas.openxmlformats.org/officeDocument/2006/relationships/hyperlink" Target="http://docs.cntd.ru/document/542613694" TargetMode="External"/><Relationship Id="rId294" Type="http://schemas.openxmlformats.org/officeDocument/2006/relationships/hyperlink" Target="http://docs.cntd.ru/document/420375527" TargetMode="External"/><Relationship Id="rId308" Type="http://schemas.openxmlformats.org/officeDocument/2006/relationships/hyperlink" Target="http://docs.cntd.ru/document/556185911" TargetMode="External"/><Relationship Id="rId329" Type="http://schemas.openxmlformats.org/officeDocument/2006/relationships/hyperlink" Target="http://docs.cntd.ru/document/542613694" TargetMode="External"/><Relationship Id="rId47" Type="http://schemas.openxmlformats.org/officeDocument/2006/relationships/hyperlink" Target="http://docs.cntd.ru/document/542613694" TargetMode="External"/><Relationship Id="rId68" Type="http://schemas.openxmlformats.org/officeDocument/2006/relationships/hyperlink" Target="http://docs.cntd.ru/document/420365865" TargetMode="External"/><Relationship Id="rId89" Type="http://schemas.openxmlformats.org/officeDocument/2006/relationships/hyperlink" Target="http://docs.cntd.ru/document/542613694" TargetMode="External"/><Relationship Id="rId112" Type="http://schemas.openxmlformats.org/officeDocument/2006/relationships/hyperlink" Target="http://docs.cntd.ru/document/420385462" TargetMode="External"/><Relationship Id="rId133" Type="http://schemas.openxmlformats.org/officeDocument/2006/relationships/hyperlink" Target="http://docs.cntd.ru/document/556185911" TargetMode="External"/><Relationship Id="rId154" Type="http://schemas.openxmlformats.org/officeDocument/2006/relationships/hyperlink" Target="http://docs.cntd.ru/document/9035738" TargetMode="External"/><Relationship Id="rId175" Type="http://schemas.openxmlformats.org/officeDocument/2006/relationships/hyperlink" Target="http://docs.cntd.ru/document/420375527" TargetMode="External"/><Relationship Id="rId340" Type="http://schemas.openxmlformats.org/officeDocument/2006/relationships/hyperlink" Target="http://docs.cntd.ru/document/542613694" TargetMode="External"/><Relationship Id="rId361" Type="http://schemas.openxmlformats.org/officeDocument/2006/relationships/hyperlink" Target="http://docs.cntd.ru/document/9035738" TargetMode="External"/><Relationship Id="rId196" Type="http://schemas.openxmlformats.org/officeDocument/2006/relationships/hyperlink" Target="http://docs.cntd.ru/document/542613694" TargetMode="External"/><Relationship Id="rId200" Type="http://schemas.openxmlformats.org/officeDocument/2006/relationships/hyperlink" Target="http://docs.cntd.ru/document/542613694" TargetMode="External"/><Relationship Id="rId16" Type="http://schemas.openxmlformats.org/officeDocument/2006/relationships/hyperlink" Target="http://docs.cntd.ru/document/556185911" TargetMode="External"/><Relationship Id="rId221" Type="http://schemas.openxmlformats.org/officeDocument/2006/relationships/hyperlink" Target="http://docs.cntd.ru/document/420375527" TargetMode="External"/><Relationship Id="rId242" Type="http://schemas.openxmlformats.org/officeDocument/2006/relationships/hyperlink" Target="http://docs.cntd.ru/document/420375527" TargetMode="External"/><Relationship Id="rId263" Type="http://schemas.openxmlformats.org/officeDocument/2006/relationships/hyperlink" Target="http://docs.cntd.ru/document/420375527" TargetMode="External"/><Relationship Id="rId284" Type="http://schemas.openxmlformats.org/officeDocument/2006/relationships/hyperlink" Target="http://docs.cntd.ru/document/420375527" TargetMode="External"/><Relationship Id="rId319" Type="http://schemas.openxmlformats.org/officeDocument/2006/relationships/hyperlink" Target="http://docs.cntd.ru/document/1200106990" TargetMode="External"/><Relationship Id="rId37" Type="http://schemas.openxmlformats.org/officeDocument/2006/relationships/hyperlink" Target="http://docs.cntd.ru/document/542613694" TargetMode="External"/><Relationship Id="rId58" Type="http://schemas.openxmlformats.org/officeDocument/2006/relationships/hyperlink" Target="http://docs.cntd.ru/document/542613694" TargetMode="External"/><Relationship Id="rId79" Type="http://schemas.openxmlformats.org/officeDocument/2006/relationships/hyperlink" Target="http://docs.cntd.ru/document/542613694" TargetMode="External"/><Relationship Id="rId102" Type="http://schemas.openxmlformats.org/officeDocument/2006/relationships/hyperlink" Target="http://docs.cntd.ru/document/542613694" TargetMode="External"/><Relationship Id="rId123" Type="http://schemas.openxmlformats.org/officeDocument/2006/relationships/hyperlink" Target="http://docs.cntd.ru/document/542613694" TargetMode="External"/><Relationship Id="rId144" Type="http://schemas.openxmlformats.org/officeDocument/2006/relationships/hyperlink" Target="http://docs.cntd.ru/document/9035738" TargetMode="External"/><Relationship Id="rId330" Type="http://schemas.openxmlformats.org/officeDocument/2006/relationships/hyperlink" Target="http://docs.cntd.ru/document/542613694" TargetMode="External"/><Relationship Id="rId90" Type="http://schemas.openxmlformats.org/officeDocument/2006/relationships/hyperlink" Target="http://docs.cntd.ru/document/9035738" TargetMode="External"/><Relationship Id="rId165" Type="http://schemas.openxmlformats.org/officeDocument/2006/relationships/hyperlink" Target="http://docs.cntd.ru/document/420375527" TargetMode="External"/><Relationship Id="rId186" Type="http://schemas.openxmlformats.org/officeDocument/2006/relationships/hyperlink" Target="http://docs.cntd.ru/document/542613694" TargetMode="External"/><Relationship Id="rId351" Type="http://schemas.openxmlformats.org/officeDocument/2006/relationships/hyperlink" Target="http://docs.cntd.ru/document/9055125" TargetMode="External"/><Relationship Id="rId372" Type="http://schemas.openxmlformats.org/officeDocument/2006/relationships/hyperlink" Target="http://docs.cntd.ru/document/1200000447" TargetMode="External"/><Relationship Id="rId211" Type="http://schemas.openxmlformats.org/officeDocument/2006/relationships/hyperlink" Target="http://docs.cntd.ru/document/542613694" TargetMode="External"/><Relationship Id="rId232" Type="http://schemas.openxmlformats.org/officeDocument/2006/relationships/hyperlink" Target="http://docs.cntd.ru/document/420375527" TargetMode="External"/><Relationship Id="rId253" Type="http://schemas.openxmlformats.org/officeDocument/2006/relationships/hyperlink" Target="http://docs.cntd.ru/document/542613694" TargetMode="External"/><Relationship Id="rId274" Type="http://schemas.openxmlformats.org/officeDocument/2006/relationships/hyperlink" Target="http://docs.cntd.ru/document/420375527" TargetMode="External"/><Relationship Id="rId295" Type="http://schemas.openxmlformats.org/officeDocument/2006/relationships/hyperlink" Target="http://docs.cntd.ru/document/556185911" TargetMode="External"/><Relationship Id="rId309" Type="http://schemas.openxmlformats.org/officeDocument/2006/relationships/hyperlink" Target="http://docs.cntd.ru/document/542613694" TargetMode="External"/><Relationship Id="rId27" Type="http://schemas.openxmlformats.org/officeDocument/2006/relationships/hyperlink" Target="http://docs.cntd.ru/document/556185911" TargetMode="External"/><Relationship Id="rId48" Type="http://schemas.openxmlformats.org/officeDocument/2006/relationships/hyperlink" Target="http://docs.cntd.ru/document/542613694" TargetMode="External"/><Relationship Id="rId69" Type="http://schemas.openxmlformats.org/officeDocument/2006/relationships/hyperlink" Target="http://docs.cntd.ru/document/420385520" TargetMode="External"/><Relationship Id="rId113" Type="http://schemas.openxmlformats.org/officeDocument/2006/relationships/hyperlink" Target="http://docs.cntd.ru/document/556185911" TargetMode="External"/><Relationship Id="rId134" Type="http://schemas.openxmlformats.org/officeDocument/2006/relationships/hyperlink" Target="http://docs.cntd.ru/document/542613694" TargetMode="External"/><Relationship Id="rId320" Type="http://schemas.openxmlformats.org/officeDocument/2006/relationships/hyperlink" Target="http://docs.cntd.ru/document/1200000447" TargetMode="External"/><Relationship Id="rId80" Type="http://schemas.openxmlformats.org/officeDocument/2006/relationships/hyperlink" Target="http://docs.cntd.ru/document/542613694" TargetMode="External"/><Relationship Id="rId155" Type="http://schemas.openxmlformats.org/officeDocument/2006/relationships/hyperlink" Target="http://docs.cntd.ru/document/420375527" TargetMode="External"/><Relationship Id="rId176" Type="http://schemas.openxmlformats.org/officeDocument/2006/relationships/hyperlink" Target="http://docs.cntd.ru/document/420375527" TargetMode="External"/><Relationship Id="rId197" Type="http://schemas.openxmlformats.org/officeDocument/2006/relationships/hyperlink" Target="http://docs.cntd.ru/document/420375527" TargetMode="External"/><Relationship Id="rId341" Type="http://schemas.openxmlformats.org/officeDocument/2006/relationships/hyperlink" Target="http://docs.cntd.ru/document/556185911" TargetMode="External"/><Relationship Id="rId362" Type="http://schemas.openxmlformats.org/officeDocument/2006/relationships/hyperlink" Target="http://docs.cntd.ru/document/1200106990" TargetMode="External"/><Relationship Id="rId201" Type="http://schemas.openxmlformats.org/officeDocument/2006/relationships/hyperlink" Target="http://docs.cntd.ru/document/420375527" TargetMode="External"/><Relationship Id="rId222" Type="http://schemas.openxmlformats.org/officeDocument/2006/relationships/hyperlink" Target="http://docs.cntd.ru/document/556185911" TargetMode="External"/><Relationship Id="rId243" Type="http://schemas.openxmlformats.org/officeDocument/2006/relationships/hyperlink" Target="http://docs.cntd.ru/document/420375527" TargetMode="External"/><Relationship Id="rId264" Type="http://schemas.openxmlformats.org/officeDocument/2006/relationships/hyperlink" Target="http://docs.cntd.ru/document/556185911" TargetMode="External"/><Relationship Id="rId285" Type="http://schemas.openxmlformats.org/officeDocument/2006/relationships/hyperlink" Target="http://docs.cntd.ru/document/420375527" TargetMode="External"/><Relationship Id="rId17" Type="http://schemas.openxmlformats.org/officeDocument/2006/relationships/hyperlink" Target="http://docs.cntd.ru/document/542613694" TargetMode="External"/><Relationship Id="rId38" Type="http://schemas.openxmlformats.org/officeDocument/2006/relationships/hyperlink" Target="http://docs.cntd.ru/document/542613694" TargetMode="External"/><Relationship Id="rId59" Type="http://schemas.openxmlformats.org/officeDocument/2006/relationships/hyperlink" Target="http://docs.cntd.ru/document/556185911" TargetMode="External"/><Relationship Id="rId103" Type="http://schemas.openxmlformats.org/officeDocument/2006/relationships/hyperlink" Target="http://docs.cntd.ru/document/420375527" TargetMode="External"/><Relationship Id="rId124" Type="http://schemas.openxmlformats.org/officeDocument/2006/relationships/hyperlink" Target="http://docs.cntd.ru/document/420375527" TargetMode="External"/><Relationship Id="rId310" Type="http://schemas.openxmlformats.org/officeDocument/2006/relationships/hyperlink" Target="http://docs.cntd.ru/document/556185911" TargetMode="External"/><Relationship Id="rId70" Type="http://schemas.openxmlformats.org/officeDocument/2006/relationships/hyperlink" Target="http://docs.cntd.ru/document/420394226" TargetMode="External"/><Relationship Id="rId91" Type="http://schemas.openxmlformats.org/officeDocument/2006/relationships/hyperlink" Target="http://docs.cntd.ru/document/556185911" TargetMode="External"/><Relationship Id="rId145" Type="http://schemas.openxmlformats.org/officeDocument/2006/relationships/hyperlink" Target="http://docs.cntd.ru/document/420375527" TargetMode="External"/><Relationship Id="rId166" Type="http://schemas.openxmlformats.org/officeDocument/2006/relationships/hyperlink" Target="http://docs.cntd.ru/document/420375527" TargetMode="External"/><Relationship Id="rId187" Type="http://schemas.openxmlformats.org/officeDocument/2006/relationships/hyperlink" Target="http://docs.cntd.ru/document/556185911" TargetMode="External"/><Relationship Id="rId331" Type="http://schemas.openxmlformats.org/officeDocument/2006/relationships/hyperlink" Target="http://docs.cntd.ru/document/556185911" TargetMode="External"/><Relationship Id="rId352" Type="http://schemas.openxmlformats.org/officeDocument/2006/relationships/hyperlink" Target="http://docs.cntd.ru/document/9035738" TargetMode="External"/><Relationship Id="rId373" Type="http://schemas.openxmlformats.org/officeDocument/2006/relationships/hyperlink" Target="http://docs.cntd.ru/document/9055125" TargetMode="External"/><Relationship Id="rId1" Type="http://schemas.openxmlformats.org/officeDocument/2006/relationships/styles" Target="styles.xml"/><Relationship Id="rId212" Type="http://schemas.openxmlformats.org/officeDocument/2006/relationships/hyperlink" Target="http://docs.cntd.ru/document/542613694" TargetMode="External"/><Relationship Id="rId233" Type="http://schemas.openxmlformats.org/officeDocument/2006/relationships/hyperlink" Target="http://docs.cntd.ru/document/420375527" TargetMode="External"/><Relationship Id="rId254" Type="http://schemas.openxmlformats.org/officeDocument/2006/relationships/hyperlink" Target="http://docs.cntd.ru/document/420375527" TargetMode="External"/><Relationship Id="rId28" Type="http://schemas.openxmlformats.org/officeDocument/2006/relationships/hyperlink" Target="http://docs.cntd.ru/document/542613694" TargetMode="External"/><Relationship Id="rId49" Type="http://schemas.openxmlformats.org/officeDocument/2006/relationships/hyperlink" Target="http://docs.cntd.ru/document/542613694" TargetMode="External"/><Relationship Id="rId114" Type="http://schemas.openxmlformats.org/officeDocument/2006/relationships/hyperlink" Target="http://docs.cntd.ru/document/542613694" TargetMode="External"/><Relationship Id="rId275" Type="http://schemas.openxmlformats.org/officeDocument/2006/relationships/hyperlink" Target="http://docs.cntd.ru/document/556185911" TargetMode="External"/><Relationship Id="rId296" Type="http://schemas.openxmlformats.org/officeDocument/2006/relationships/hyperlink" Target="http://docs.cntd.ru/document/542613694" TargetMode="External"/><Relationship Id="rId300" Type="http://schemas.openxmlformats.org/officeDocument/2006/relationships/hyperlink" Target="http://docs.cntd.ru/document/556185911" TargetMode="External"/><Relationship Id="rId60" Type="http://schemas.openxmlformats.org/officeDocument/2006/relationships/hyperlink" Target="http://docs.cntd.ru/document/542613694" TargetMode="External"/><Relationship Id="rId81" Type="http://schemas.openxmlformats.org/officeDocument/2006/relationships/hyperlink" Target="http://docs.cntd.ru/document/542613694" TargetMode="External"/><Relationship Id="rId135" Type="http://schemas.openxmlformats.org/officeDocument/2006/relationships/hyperlink" Target="http://docs.cntd.ru/document/542613694" TargetMode="External"/><Relationship Id="rId156" Type="http://schemas.openxmlformats.org/officeDocument/2006/relationships/hyperlink" Target="http://docs.cntd.ru/document/9035738" TargetMode="External"/><Relationship Id="rId177" Type="http://schemas.openxmlformats.org/officeDocument/2006/relationships/hyperlink" Target="http://docs.cntd.ru/document/420375527" TargetMode="External"/><Relationship Id="rId198" Type="http://schemas.openxmlformats.org/officeDocument/2006/relationships/hyperlink" Target="http://docs.cntd.ru/document/556185911" TargetMode="External"/><Relationship Id="rId321" Type="http://schemas.openxmlformats.org/officeDocument/2006/relationships/hyperlink" Target="http://docs.cntd.ru/document/9055125" TargetMode="External"/><Relationship Id="rId342" Type="http://schemas.openxmlformats.org/officeDocument/2006/relationships/hyperlink" Target="http://docs.cntd.ru/document/542613694" TargetMode="External"/><Relationship Id="rId363" Type="http://schemas.openxmlformats.org/officeDocument/2006/relationships/hyperlink" Target="http://docs.cntd.ru/document/1200000447" TargetMode="External"/><Relationship Id="rId202" Type="http://schemas.openxmlformats.org/officeDocument/2006/relationships/hyperlink" Target="http://docs.cntd.ru/document/556185911" TargetMode="External"/><Relationship Id="rId223" Type="http://schemas.openxmlformats.org/officeDocument/2006/relationships/hyperlink" Target="http://docs.cntd.ru/document/542613694" TargetMode="External"/><Relationship Id="rId244" Type="http://schemas.openxmlformats.org/officeDocument/2006/relationships/hyperlink" Target="http://docs.cntd.ru/document/420375527" TargetMode="External"/><Relationship Id="rId18" Type="http://schemas.openxmlformats.org/officeDocument/2006/relationships/hyperlink" Target="http://docs.cntd.ru/document/420375527" TargetMode="External"/><Relationship Id="rId39" Type="http://schemas.openxmlformats.org/officeDocument/2006/relationships/hyperlink" Target="http://docs.cntd.ru/document/420375527" TargetMode="External"/><Relationship Id="rId265" Type="http://schemas.openxmlformats.org/officeDocument/2006/relationships/hyperlink" Target="http://docs.cntd.ru/document/542613694" TargetMode="External"/><Relationship Id="rId286" Type="http://schemas.openxmlformats.org/officeDocument/2006/relationships/hyperlink" Target="http://docs.cntd.ru/document/420375527" TargetMode="External"/><Relationship Id="rId50" Type="http://schemas.openxmlformats.org/officeDocument/2006/relationships/hyperlink" Target="http://docs.cntd.ru/document/542613694" TargetMode="External"/><Relationship Id="rId104" Type="http://schemas.openxmlformats.org/officeDocument/2006/relationships/hyperlink" Target="http://docs.cntd.ru/document/420375527" TargetMode="External"/><Relationship Id="rId125" Type="http://schemas.openxmlformats.org/officeDocument/2006/relationships/hyperlink" Target="http://docs.cntd.ru/document/420375527" TargetMode="External"/><Relationship Id="rId146" Type="http://schemas.openxmlformats.org/officeDocument/2006/relationships/hyperlink" Target="http://docs.cntd.ru/document/9035738" TargetMode="External"/><Relationship Id="rId167" Type="http://schemas.openxmlformats.org/officeDocument/2006/relationships/hyperlink" Target="http://docs.cntd.ru/document/420375527" TargetMode="External"/><Relationship Id="rId188" Type="http://schemas.openxmlformats.org/officeDocument/2006/relationships/hyperlink" Target="http://docs.cntd.ru/document/542613694" TargetMode="External"/><Relationship Id="rId311" Type="http://schemas.openxmlformats.org/officeDocument/2006/relationships/hyperlink" Target="http://docs.cntd.ru/document/542613694" TargetMode="External"/><Relationship Id="rId332" Type="http://schemas.openxmlformats.org/officeDocument/2006/relationships/hyperlink" Target="http://docs.cntd.ru/document/542613694" TargetMode="External"/><Relationship Id="rId353" Type="http://schemas.openxmlformats.org/officeDocument/2006/relationships/hyperlink" Target="http://docs.cntd.ru/document/1200106990" TargetMode="External"/><Relationship Id="rId374" Type="http://schemas.openxmlformats.org/officeDocument/2006/relationships/hyperlink" Target="http://docs.cntd.ru/document/9035738" TargetMode="External"/><Relationship Id="rId71" Type="http://schemas.openxmlformats.org/officeDocument/2006/relationships/hyperlink" Target="http://docs.cntd.ru/document/436757893" TargetMode="External"/><Relationship Id="rId92" Type="http://schemas.openxmlformats.org/officeDocument/2006/relationships/hyperlink" Target="http://docs.cntd.ru/document/542613694" TargetMode="External"/><Relationship Id="rId213" Type="http://schemas.openxmlformats.org/officeDocument/2006/relationships/hyperlink" Target="http://docs.cntd.ru/document/420375527" TargetMode="External"/><Relationship Id="rId234" Type="http://schemas.openxmlformats.org/officeDocument/2006/relationships/hyperlink" Target="http://docs.cntd.ru/document/420375527" TargetMode="External"/><Relationship Id="rId2" Type="http://schemas.openxmlformats.org/officeDocument/2006/relationships/settings" Target="settings.xml"/><Relationship Id="rId29" Type="http://schemas.openxmlformats.org/officeDocument/2006/relationships/hyperlink" Target="http://docs.cntd.ru/document/542613694" TargetMode="External"/><Relationship Id="rId255" Type="http://schemas.openxmlformats.org/officeDocument/2006/relationships/hyperlink" Target="http://docs.cntd.ru/document/420375527" TargetMode="External"/><Relationship Id="rId276" Type="http://schemas.openxmlformats.org/officeDocument/2006/relationships/hyperlink" Target="http://docs.cntd.ru/document/542613694" TargetMode="External"/><Relationship Id="rId297" Type="http://schemas.openxmlformats.org/officeDocument/2006/relationships/hyperlink" Target="http://docs.cntd.ru/document/842501138" TargetMode="External"/><Relationship Id="rId40" Type="http://schemas.openxmlformats.org/officeDocument/2006/relationships/hyperlink" Target="http://docs.cntd.ru/document/420375527" TargetMode="External"/><Relationship Id="rId115" Type="http://schemas.openxmlformats.org/officeDocument/2006/relationships/hyperlink" Target="http://docs.cntd.ru/document/420385462" TargetMode="External"/><Relationship Id="rId136" Type="http://schemas.openxmlformats.org/officeDocument/2006/relationships/hyperlink" Target="http://docs.cntd.ru/document/9035738" TargetMode="External"/><Relationship Id="rId157" Type="http://schemas.openxmlformats.org/officeDocument/2006/relationships/hyperlink" Target="http://docs.cntd.ru/document/420375527" TargetMode="External"/><Relationship Id="rId178" Type="http://schemas.openxmlformats.org/officeDocument/2006/relationships/hyperlink" Target="http://docs.cntd.ru/document/420375527" TargetMode="External"/><Relationship Id="rId301" Type="http://schemas.openxmlformats.org/officeDocument/2006/relationships/hyperlink" Target="http://docs.cntd.ru/document/542613694" TargetMode="External"/><Relationship Id="rId322" Type="http://schemas.openxmlformats.org/officeDocument/2006/relationships/hyperlink" Target="http://docs.cntd.ru/document/842501138" TargetMode="External"/><Relationship Id="rId343" Type="http://schemas.openxmlformats.org/officeDocument/2006/relationships/hyperlink" Target="http://docs.cntd.ru/document/9035738" TargetMode="External"/><Relationship Id="rId364" Type="http://schemas.openxmlformats.org/officeDocument/2006/relationships/hyperlink" Target="http://docs.cntd.ru/document/1200000447" TargetMode="External"/><Relationship Id="rId61" Type="http://schemas.openxmlformats.org/officeDocument/2006/relationships/hyperlink" Target="http://docs.cntd.ru/document/542613694" TargetMode="External"/><Relationship Id="rId82" Type="http://schemas.openxmlformats.org/officeDocument/2006/relationships/hyperlink" Target="http://docs.cntd.ru/document/556185911" TargetMode="External"/><Relationship Id="rId199" Type="http://schemas.openxmlformats.org/officeDocument/2006/relationships/hyperlink" Target="http://docs.cntd.ru/document/542613694" TargetMode="External"/><Relationship Id="rId203" Type="http://schemas.openxmlformats.org/officeDocument/2006/relationships/hyperlink" Target="http://docs.cntd.ru/document/542613694" TargetMode="External"/><Relationship Id="rId19" Type="http://schemas.openxmlformats.org/officeDocument/2006/relationships/hyperlink" Target="http://docs.cntd.ru/document/420375527" TargetMode="External"/><Relationship Id="rId224" Type="http://schemas.openxmlformats.org/officeDocument/2006/relationships/hyperlink" Target="http://docs.cntd.ru/document/542613694" TargetMode="External"/><Relationship Id="rId245" Type="http://schemas.openxmlformats.org/officeDocument/2006/relationships/hyperlink" Target="http://docs.cntd.ru/document/556185911" TargetMode="External"/><Relationship Id="rId266" Type="http://schemas.openxmlformats.org/officeDocument/2006/relationships/hyperlink" Target="http://docs.cntd.ru/document/420375527" TargetMode="External"/><Relationship Id="rId287" Type="http://schemas.openxmlformats.org/officeDocument/2006/relationships/hyperlink" Target="http://docs.cntd.ru/document/420375527" TargetMode="External"/><Relationship Id="rId30" Type="http://schemas.openxmlformats.org/officeDocument/2006/relationships/hyperlink" Target="http://docs.cntd.ru/document/542613694" TargetMode="External"/><Relationship Id="rId105" Type="http://schemas.openxmlformats.org/officeDocument/2006/relationships/hyperlink" Target="http://docs.cntd.ru/document/420375527" TargetMode="External"/><Relationship Id="rId126" Type="http://schemas.openxmlformats.org/officeDocument/2006/relationships/hyperlink" Target="http://docs.cntd.ru/document/420385462" TargetMode="External"/><Relationship Id="rId147" Type="http://schemas.openxmlformats.org/officeDocument/2006/relationships/hyperlink" Target="http://docs.cntd.ru/document/420375527" TargetMode="External"/><Relationship Id="rId168" Type="http://schemas.openxmlformats.org/officeDocument/2006/relationships/hyperlink" Target="http://docs.cntd.ru/document/420375527" TargetMode="External"/><Relationship Id="rId312" Type="http://schemas.openxmlformats.org/officeDocument/2006/relationships/hyperlink" Target="http://docs.cntd.ru/document/556185911" TargetMode="External"/><Relationship Id="rId333" Type="http://schemas.openxmlformats.org/officeDocument/2006/relationships/hyperlink" Target="http://docs.cntd.ru/document/556185911" TargetMode="External"/><Relationship Id="rId354" Type="http://schemas.openxmlformats.org/officeDocument/2006/relationships/hyperlink" Target="http://docs.cntd.ru/document/1200000447" TargetMode="External"/><Relationship Id="rId51" Type="http://schemas.openxmlformats.org/officeDocument/2006/relationships/hyperlink" Target="http://docs.cntd.ru/document/556185911" TargetMode="External"/><Relationship Id="rId72" Type="http://schemas.openxmlformats.org/officeDocument/2006/relationships/hyperlink" Target="http://docs.cntd.ru/document/556185911" TargetMode="External"/><Relationship Id="rId93" Type="http://schemas.openxmlformats.org/officeDocument/2006/relationships/hyperlink" Target="http://docs.cntd.ru/document/556185911" TargetMode="External"/><Relationship Id="rId189" Type="http://schemas.openxmlformats.org/officeDocument/2006/relationships/hyperlink" Target="http://docs.cntd.ru/document/542613694" TargetMode="External"/><Relationship Id="rId375" Type="http://schemas.openxmlformats.org/officeDocument/2006/relationships/hyperlink" Target="http://docs.cntd.ru/document/1200106990" TargetMode="External"/><Relationship Id="rId3" Type="http://schemas.openxmlformats.org/officeDocument/2006/relationships/webSettings" Target="webSettings.xml"/><Relationship Id="rId214" Type="http://schemas.openxmlformats.org/officeDocument/2006/relationships/hyperlink" Target="http://docs.cntd.ru/document/556185911" TargetMode="External"/><Relationship Id="rId235" Type="http://schemas.openxmlformats.org/officeDocument/2006/relationships/hyperlink" Target="http://docs.cntd.ru/document/420375527" TargetMode="External"/><Relationship Id="rId256" Type="http://schemas.openxmlformats.org/officeDocument/2006/relationships/hyperlink" Target="http://docs.cntd.ru/document/556185911" TargetMode="External"/><Relationship Id="rId277" Type="http://schemas.openxmlformats.org/officeDocument/2006/relationships/hyperlink" Target="http://docs.cntd.ru/document/420375527" TargetMode="External"/><Relationship Id="rId298" Type="http://schemas.openxmlformats.org/officeDocument/2006/relationships/hyperlink" Target="http://docs.cntd.ru/document/842501138" TargetMode="External"/><Relationship Id="rId116" Type="http://schemas.openxmlformats.org/officeDocument/2006/relationships/hyperlink" Target="http://docs.cntd.ru/document/556185911" TargetMode="External"/><Relationship Id="rId137" Type="http://schemas.openxmlformats.org/officeDocument/2006/relationships/hyperlink" Target="http://docs.cntd.ru/document/420375527" TargetMode="External"/><Relationship Id="rId158" Type="http://schemas.openxmlformats.org/officeDocument/2006/relationships/hyperlink" Target="http://docs.cntd.ru/document/420375527" TargetMode="External"/><Relationship Id="rId302" Type="http://schemas.openxmlformats.org/officeDocument/2006/relationships/hyperlink" Target="http://docs.cntd.ru/document/556185911" TargetMode="External"/><Relationship Id="rId323" Type="http://schemas.openxmlformats.org/officeDocument/2006/relationships/hyperlink" Target="http://docs.cntd.ru/document/9035738" TargetMode="External"/><Relationship Id="rId344" Type="http://schemas.openxmlformats.org/officeDocument/2006/relationships/hyperlink" Target="http://docs.cntd.ru/document/1200106990" TargetMode="External"/><Relationship Id="rId20" Type="http://schemas.openxmlformats.org/officeDocument/2006/relationships/hyperlink" Target="http://docs.cntd.ru/document/420375528" TargetMode="External"/><Relationship Id="rId41" Type="http://schemas.openxmlformats.org/officeDocument/2006/relationships/hyperlink" Target="http://docs.cntd.ru/document/420375527" TargetMode="External"/><Relationship Id="rId62" Type="http://schemas.openxmlformats.org/officeDocument/2006/relationships/hyperlink" Target="http://docs.cntd.ru/document/420375527" TargetMode="External"/><Relationship Id="rId83" Type="http://schemas.openxmlformats.org/officeDocument/2006/relationships/hyperlink" Target="http://docs.cntd.ru/document/542613694" TargetMode="External"/><Relationship Id="rId179" Type="http://schemas.openxmlformats.org/officeDocument/2006/relationships/hyperlink" Target="http://docs.cntd.ru/document/420387287" TargetMode="External"/><Relationship Id="rId365" Type="http://schemas.openxmlformats.org/officeDocument/2006/relationships/hyperlink" Target="http://docs.cntd.ru/document/9055125" TargetMode="External"/><Relationship Id="rId190" Type="http://schemas.openxmlformats.org/officeDocument/2006/relationships/hyperlink" Target="http://docs.cntd.ru/document/420375527" TargetMode="External"/><Relationship Id="rId204" Type="http://schemas.openxmlformats.org/officeDocument/2006/relationships/hyperlink" Target="http://docs.cntd.ru/document/542613694" TargetMode="External"/><Relationship Id="rId225" Type="http://schemas.openxmlformats.org/officeDocument/2006/relationships/hyperlink" Target="http://docs.cntd.ru/document/420375527" TargetMode="External"/><Relationship Id="rId246" Type="http://schemas.openxmlformats.org/officeDocument/2006/relationships/hyperlink" Target="http://docs.cntd.ru/document/542613694" TargetMode="External"/><Relationship Id="rId267" Type="http://schemas.openxmlformats.org/officeDocument/2006/relationships/hyperlink" Target="http://docs.cntd.ru/document/556185911" TargetMode="External"/><Relationship Id="rId288" Type="http://schemas.openxmlformats.org/officeDocument/2006/relationships/hyperlink" Target="http://docs.cntd.ru/document/420375527" TargetMode="External"/><Relationship Id="rId106" Type="http://schemas.openxmlformats.org/officeDocument/2006/relationships/hyperlink" Target="http://docs.cntd.ru/document/420375527" TargetMode="External"/><Relationship Id="rId127" Type="http://schemas.openxmlformats.org/officeDocument/2006/relationships/hyperlink" Target="http://docs.cntd.ru/document/420375527" TargetMode="External"/><Relationship Id="rId313" Type="http://schemas.openxmlformats.org/officeDocument/2006/relationships/hyperlink" Target="http://docs.cntd.ru/document/542613694" TargetMode="External"/><Relationship Id="rId10" Type="http://schemas.openxmlformats.org/officeDocument/2006/relationships/hyperlink" Target="http://docs.cntd.ru/document/420375527" TargetMode="External"/><Relationship Id="rId31" Type="http://schemas.openxmlformats.org/officeDocument/2006/relationships/hyperlink" Target="http://docs.cntd.ru/document/556185911" TargetMode="External"/><Relationship Id="rId52" Type="http://schemas.openxmlformats.org/officeDocument/2006/relationships/hyperlink" Target="http://docs.cntd.ru/document/542613694" TargetMode="External"/><Relationship Id="rId73" Type="http://schemas.openxmlformats.org/officeDocument/2006/relationships/hyperlink" Target="http://docs.cntd.ru/document/542613694" TargetMode="External"/><Relationship Id="rId94" Type="http://schemas.openxmlformats.org/officeDocument/2006/relationships/hyperlink" Target="http://docs.cntd.ru/document/542613694" TargetMode="External"/><Relationship Id="rId148" Type="http://schemas.openxmlformats.org/officeDocument/2006/relationships/hyperlink" Target="http://docs.cntd.ru/document/556185911" TargetMode="External"/><Relationship Id="rId169" Type="http://schemas.openxmlformats.org/officeDocument/2006/relationships/hyperlink" Target="http://docs.cntd.ru/document/420375527" TargetMode="External"/><Relationship Id="rId334" Type="http://schemas.openxmlformats.org/officeDocument/2006/relationships/hyperlink" Target="http://docs.cntd.ru/document/542613694" TargetMode="External"/><Relationship Id="rId355" Type="http://schemas.openxmlformats.org/officeDocument/2006/relationships/hyperlink" Target="http://docs.cntd.ru/document/9055125" TargetMode="External"/><Relationship Id="rId376" Type="http://schemas.openxmlformats.org/officeDocument/2006/relationships/hyperlink" Target="http://docs.cntd.ru/document/1200000447" TargetMode="External"/><Relationship Id="rId4" Type="http://schemas.openxmlformats.org/officeDocument/2006/relationships/footnotes" Target="footnotes.xml"/><Relationship Id="rId180" Type="http://schemas.openxmlformats.org/officeDocument/2006/relationships/hyperlink" Target="http://docs.cntd.ru/document/420387287" TargetMode="External"/><Relationship Id="rId215" Type="http://schemas.openxmlformats.org/officeDocument/2006/relationships/hyperlink" Target="http://docs.cntd.ru/document/542613694" TargetMode="External"/><Relationship Id="rId236" Type="http://schemas.openxmlformats.org/officeDocument/2006/relationships/hyperlink" Target="http://docs.cntd.ru/document/420375527" TargetMode="External"/><Relationship Id="rId257" Type="http://schemas.openxmlformats.org/officeDocument/2006/relationships/hyperlink" Target="http://docs.cntd.ru/document/542613694" TargetMode="External"/><Relationship Id="rId278" Type="http://schemas.openxmlformats.org/officeDocument/2006/relationships/hyperlink" Target="http://docs.cntd.ru/document/556185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84</Pages>
  <Words>27410</Words>
  <Characters>156242</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2018-05-25T09:26:00Z</dcterms:created>
  <dcterms:modified xsi:type="dcterms:W3CDTF">2018-05-28T02:39:00Z</dcterms:modified>
</cp:coreProperties>
</file>