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935" w:rsidRDefault="00CB5935" w:rsidP="00CB593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2604135</wp:posOffset>
            </wp:positionH>
            <wp:positionV relativeFrom="paragraph">
              <wp:posOffset>-521970</wp:posOffset>
            </wp:positionV>
            <wp:extent cx="476250" cy="571500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5935" w:rsidRDefault="00CB5935" w:rsidP="00CB593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CB5935" w:rsidRDefault="00CB5935" w:rsidP="00CB5935">
      <w:pPr>
        <w:jc w:val="center"/>
        <w:rPr>
          <w:sz w:val="28"/>
          <w:szCs w:val="28"/>
        </w:rPr>
      </w:pPr>
      <w:r>
        <w:rPr>
          <w:sz w:val="28"/>
          <w:szCs w:val="28"/>
        </w:rPr>
        <w:t>СОКОЛОВСКОГО СЕЛЬСОВЕТА</w:t>
      </w:r>
    </w:p>
    <w:p w:rsidR="00CB5935" w:rsidRDefault="00CB5935" w:rsidP="00CB5935">
      <w:pPr>
        <w:jc w:val="center"/>
        <w:rPr>
          <w:sz w:val="28"/>
          <w:szCs w:val="28"/>
        </w:rPr>
      </w:pPr>
      <w:r>
        <w:rPr>
          <w:sz w:val="28"/>
          <w:szCs w:val="28"/>
        </w:rPr>
        <w:t>КОЛЫВАНСКОГО РАЙОНА</w:t>
      </w:r>
    </w:p>
    <w:p w:rsidR="00CB5935" w:rsidRDefault="00CB5935" w:rsidP="00CB5935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CB5935" w:rsidRDefault="00CB5935" w:rsidP="00CB5935">
      <w:pPr>
        <w:jc w:val="center"/>
        <w:rPr>
          <w:sz w:val="28"/>
          <w:szCs w:val="28"/>
        </w:rPr>
      </w:pPr>
    </w:p>
    <w:p w:rsidR="00CB5935" w:rsidRDefault="00CB5935" w:rsidP="00CB5935">
      <w:pPr>
        <w:jc w:val="center"/>
        <w:rPr>
          <w:sz w:val="28"/>
          <w:szCs w:val="28"/>
        </w:rPr>
      </w:pPr>
    </w:p>
    <w:p w:rsidR="00CB5935" w:rsidRDefault="00CB5935" w:rsidP="00CB593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B5935" w:rsidRDefault="00CB5935" w:rsidP="00CB5935">
      <w:pPr>
        <w:jc w:val="center"/>
        <w:rPr>
          <w:sz w:val="28"/>
          <w:szCs w:val="28"/>
        </w:rPr>
      </w:pPr>
    </w:p>
    <w:p w:rsidR="00CB5935" w:rsidRDefault="00CB5935" w:rsidP="00CB5935">
      <w:pPr>
        <w:jc w:val="center"/>
        <w:rPr>
          <w:sz w:val="28"/>
          <w:szCs w:val="28"/>
        </w:rPr>
      </w:pPr>
    </w:p>
    <w:p w:rsidR="00CB5935" w:rsidRDefault="00CB5935" w:rsidP="00CB5935">
      <w:pPr>
        <w:jc w:val="center"/>
        <w:rPr>
          <w:sz w:val="28"/>
          <w:szCs w:val="28"/>
        </w:rPr>
      </w:pPr>
      <w:r>
        <w:rPr>
          <w:sz w:val="28"/>
          <w:szCs w:val="28"/>
        </w:rPr>
        <w:t>22.06.2016г.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с. </w:t>
      </w:r>
      <w:proofErr w:type="spellStart"/>
      <w:r>
        <w:rPr>
          <w:sz w:val="28"/>
          <w:szCs w:val="28"/>
        </w:rPr>
        <w:t>Соколово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  147</w:t>
      </w:r>
    </w:p>
    <w:p w:rsidR="00CB5935" w:rsidRDefault="00CB5935" w:rsidP="00CB5935">
      <w:pPr>
        <w:jc w:val="center"/>
        <w:rPr>
          <w:sz w:val="28"/>
          <w:szCs w:val="28"/>
        </w:rPr>
      </w:pPr>
    </w:p>
    <w:p w:rsidR="00CB5935" w:rsidRDefault="00CB5935" w:rsidP="00CB5935">
      <w:pPr>
        <w:jc w:val="both"/>
        <w:rPr>
          <w:sz w:val="28"/>
          <w:szCs w:val="28"/>
        </w:rPr>
      </w:pPr>
    </w:p>
    <w:p w:rsidR="00CB5935" w:rsidRDefault="00CB5935" w:rsidP="00CB5935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№ 92</w:t>
      </w:r>
    </w:p>
    <w:p w:rsidR="00CB5935" w:rsidRDefault="00CB5935" w:rsidP="00CB5935">
      <w:pPr>
        <w:ind w:left="283" w:hanging="283"/>
        <w:rPr>
          <w:sz w:val="28"/>
          <w:szCs w:val="28"/>
        </w:rPr>
      </w:pPr>
      <w:r>
        <w:rPr>
          <w:sz w:val="28"/>
          <w:szCs w:val="28"/>
        </w:rPr>
        <w:t>от 19.05.2016г.</w:t>
      </w:r>
    </w:p>
    <w:p w:rsidR="00CB5935" w:rsidRDefault="00CB5935" w:rsidP="00CB5935">
      <w:pPr>
        <w:ind w:left="283" w:hanging="283"/>
        <w:rPr>
          <w:sz w:val="28"/>
          <w:szCs w:val="28"/>
        </w:rPr>
      </w:pPr>
    </w:p>
    <w:p w:rsidR="00CB5935" w:rsidRDefault="00CB5935" w:rsidP="00CB5935">
      <w:pPr>
        <w:ind w:left="283" w:hanging="283"/>
        <w:jc w:val="both"/>
        <w:rPr>
          <w:sz w:val="28"/>
          <w:szCs w:val="28"/>
        </w:rPr>
      </w:pPr>
    </w:p>
    <w:p w:rsidR="00CB5935" w:rsidRDefault="00CB5935" w:rsidP="00CB5935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соответствии с пунктом 2 части 4 статьи 26 Федерального закона от 01.12.2014 № 41-ФЗ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</w:t>
      </w:r>
    </w:p>
    <w:p w:rsidR="00CB5935" w:rsidRDefault="00CB5935" w:rsidP="00CB5935">
      <w:pPr>
        <w:ind w:left="283" w:hanging="283"/>
        <w:jc w:val="both"/>
        <w:rPr>
          <w:sz w:val="28"/>
          <w:szCs w:val="28"/>
        </w:rPr>
      </w:pPr>
    </w:p>
    <w:p w:rsidR="00CB5935" w:rsidRDefault="00CB5935" w:rsidP="00CB5935">
      <w:pPr>
        <w:ind w:left="283" w:hanging="283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5935" w:rsidRDefault="00CB5935" w:rsidP="00CB59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 Постановление № 92 от 19.05.2016г. «Об утверждении административного регламента предоставления муниципальной услуги по предоставлению земельных участков в аренду на торгах»:</w:t>
      </w:r>
    </w:p>
    <w:p w:rsidR="00CB5935" w:rsidRDefault="00CB5935" w:rsidP="00CB59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-пункт 2.13. Требования к помещениям, в которых предоставляется муниципальная услуга, изложить в следующей редакции: </w:t>
      </w:r>
    </w:p>
    <w:p w:rsidR="00CB5935" w:rsidRDefault="00CB5935" w:rsidP="00CB59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 Администрации Соколовского сельсовета обеспечивается: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>осуществление приема заявителей в специально выделенных для этих целей помещениях (присутственных местах), которые включают в себя места для ожидания, информирования, получения информации и заполнения необходимых документов, приема заявителей;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соответствие помещений  санитарно-эпидемиологическим правилам и нормативам, а также правилам противопожарной безопасности;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присутственных мест доступными местами общего пользования (туалетами) и системой кондиционирования воздуха либо вентиляторами;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инвалидов, включая инвалидов, использующих кресла-коляски и собак-проводников.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Присутственные места оборудуются: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стендами с информацией для заявителей об услугах, предоставляемых органом местного самоуправления;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вывесками с наименованием помещений у входа в каждое из </w:t>
      </w:r>
      <w:r>
        <w:rPr>
          <w:sz w:val="28"/>
          <w:szCs w:val="28"/>
        </w:rPr>
        <w:lastRenderedPageBreak/>
        <w:t>помещений;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средствами оказания первой медицинской помощи.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2.13.1. Требования к местам для ожидания.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соответствовать комфортным условиям для заявителей.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в очереди оборудуются стульями (кресельными секциями) и (или) скамьями. Количество мест ожидания определяется исходя из фактической нагрузки и возможностей для их размещения в здании, но не менее 2 мест на каждого специалиста, специалиста МФЦ, ведущего прием.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ожидания должны находиться в холле или ином специально приспособленном помещении.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создания комфортных условий ожидания на столах (стойках) для письма размещаются газеты, журналы, печатная продукция (брошюры, буклеты) по вопросам предоставления государственной услуги.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2.13.2. Требования к оформлению входа в здание.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Центральный вход в здание Администрации оборудуется вывеской, содержащей следующую информацию: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нахождения;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режим работы;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телефонный номер для справок.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2.13.3. Требования к размещению и оформлению визуальной, текстовой и мультимедийной информации о порядке предоставления услуги.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Визуальная текстовая информация, размещаемая на информационных стендах, обновляется по мере изменения действующего законодательства, регулирующего предоставление муниципальной услуги, и изменения справочных сведений.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стенды, столы (стойки) размещаются в местах, обеспечивающих свободный доступ к ним, и располагаются на уровне глаз стоящего человека. При изготовлении информационных материалов для стендов используется шрифт </w:t>
      </w:r>
      <w:proofErr w:type="spellStart"/>
      <w:r>
        <w:rPr>
          <w:sz w:val="28"/>
          <w:szCs w:val="28"/>
        </w:rPr>
        <w:t>Times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New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Roman</w:t>
      </w:r>
      <w:proofErr w:type="spellEnd"/>
      <w:r>
        <w:rPr>
          <w:sz w:val="28"/>
          <w:szCs w:val="28"/>
        </w:rPr>
        <w:t xml:space="preserve"> размером не менее 14.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cs="Arial"/>
          <w:sz w:val="28"/>
          <w:szCs w:val="28"/>
        </w:rPr>
        <w:t xml:space="preserve">Размещение мультимедийной информации о порядке предоставления услуги осуществляется </w:t>
      </w:r>
      <w:r>
        <w:rPr>
          <w:sz w:val="28"/>
          <w:szCs w:val="28"/>
        </w:rPr>
        <w:t>исходя из финансовых возможностей бюджетов бюджетной системы Российской Федерации, организаций.</w:t>
      </w:r>
    </w:p>
    <w:p w:rsidR="00CB5935" w:rsidRDefault="00CB5935" w:rsidP="00CB593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2.13.4. Требования к местам для приема заявителей.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Администрации выделяются помещения для приема заявителей.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Кабинеты для приема заявителей оборудуются вывесками с указанием: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номера кабинета;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фамилии, имени, отчества и должности специалиста;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времени перерыва на обед.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Рабочее место специалиста, оборудуется персональным компьютером с печатающим устройством.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Места для приема заявителей оборудуются стульями и столами для возможности оформления документов.</w:t>
      </w:r>
    </w:p>
    <w:p w:rsidR="00CB5935" w:rsidRDefault="00CB5935" w:rsidP="00CB5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lastRenderedPageBreak/>
        <w:t>В целях обеспечения конфиденциальности сведений одновременное консультирование и (или) прием двух и более посетителей, обратившихся по разным вопросам, одним специалистом,</w:t>
      </w:r>
      <w:r>
        <w:rPr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 не допускается».</w:t>
      </w:r>
    </w:p>
    <w:p w:rsidR="00CB5935" w:rsidRDefault="00CB5935" w:rsidP="00CB5935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-пункт 2.14. Показатели  доступности и качества предоставления муниципальной услуги, изложить</w:t>
      </w:r>
      <w:r w:rsidR="002F7A86">
        <w:rPr>
          <w:sz w:val="28"/>
          <w:szCs w:val="28"/>
        </w:rPr>
        <w:t xml:space="preserve"> в</w:t>
      </w:r>
      <w:bookmarkStart w:id="0" w:name="_GoBack"/>
      <w:bookmarkEnd w:id="0"/>
      <w:r>
        <w:rPr>
          <w:sz w:val="28"/>
          <w:szCs w:val="28"/>
        </w:rPr>
        <w:t xml:space="preserve"> следующей редакции: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sz w:val="28"/>
          <w:szCs w:val="28"/>
        </w:rPr>
        <w:t xml:space="preserve">  «Показателем доступности муниципальной услуги является обеспечение следующих условий: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пешеходная доступность от остановок общественного транспорта до здания Администрации;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CB5935" w:rsidRDefault="00CB5935" w:rsidP="00CB5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CB5935" w:rsidRDefault="00CB5935" w:rsidP="00CB5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информационные таблички (вывески) размещаются рядом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CB5935" w:rsidRDefault="00CB5935" w:rsidP="00CB59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оказание работниками Администрации помощи инвалидам в преодолении барьеров, мешающих получению ими услуг наравне с другими лицами;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присутственных мест на нижних этажах зданий (строений) для удобства заявителей;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мест для бесплатной парковки автотранспортных средств, в том числе не менее трех – для транспортных средств инвалидов, на территории, прилегающей к месту предоставления муниципальной услуги;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об услуге в месте предоставления муниципальной услуги, на ЕПГУ;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заявку в электронном виде через «Личный кабинет» ЕПГУ;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в целях получения муниципальной услуги представлять электронные образы документов, требующихся для предоставления муниципальной услуги;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просмотра сведений о ходе предоставления муниципальной услуги через «Личный кабинет» ЕПГУ;</w:t>
      </w:r>
    </w:p>
    <w:p w:rsidR="00CB5935" w:rsidRDefault="00CB5935" w:rsidP="00CB5935">
      <w:pPr>
        <w:widowControl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обеспечение возможности для заявителей получения приглашения на прием в Администрацию для предъявления оригиналов документов, </w:t>
      </w:r>
      <w:r>
        <w:rPr>
          <w:sz w:val="28"/>
          <w:szCs w:val="28"/>
        </w:rPr>
        <w:lastRenderedPageBreak/>
        <w:t>необходимых для предоставления муниципальной услуги, направленных им ранее в электронной форме, с указанием даты и времени приема, для принятия решения о предоставлении либо об отказе в предоставлении муниципальной услуги (за исключением случая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органа государственной власти, органа местного самоуправления, организации), в том числе нотариуса);</w:t>
      </w:r>
      <w:proofErr w:type="gramEnd"/>
    </w:p>
    <w:p w:rsidR="00CB5935" w:rsidRDefault="00CB5935" w:rsidP="00CB5935">
      <w:pPr>
        <w:widowControl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уведомления об отсутствии оснований для получения муниципальной услуги с указанием причин;</w:t>
      </w:r>
    </w:p>
    <w:p w:rsidR="00CB5935" w:rsidRDefault="00CB5935" w:rsidP="00CB5935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возможности для заявителей получения решения о предоставлении либо об отказе в предоставлении муниципальной услуги через «Личный кабинет» ЕПГУ (в случае представления заявителем (заявителями) документов, заверенных усиленной квалифицированной электронной подписью уполномоченного должностного лица (уполномоченного представителя органа государственной власти, органа местного самоуправления, организации), в том числе нотариуса).</w:t>
      </w:r>
    </w:p>
    <w:p w:rsidR="00CB5935" w:rsidRDefault="00CB5935" w:rsidP="00CB59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2.14.1. Показателями качества муниципальной услуги являются своевременность и полнота предоставления муниципальной услуги.</w:t>
      </w:r>
    </w:p>
    <w:p w:rsidR="00CB5935" w:rsidRDefault="00CB5935" w:rsidP="00CB5935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При предоставлении муниципальной услуги заявитель (заявители) взаимодействует со специалистом не более 2 раз, продолжительность каждого взаимодействия составляет не более 45 минут».</w:t>
      </w:r>
    </w:p>
    <w:p w:rsidR="00CB5935" w:rsidRDefault="00CB5935" w:rsidP="00CB5935">
      <w:pPr>
        <w:rPr>
          <w:sz w:val="28"/>
          <w:szCs w:val="28"/>
        </w:rPr>
      </w:pPr>
      <w:r>
        <w:rPr>
          <w:sz w:val="28"/>
          <w:szCs w:val="28"/>
        </w:rPr>
        <w:t xml:space="preserve">      2. Опубликовать настоящее постановление в периодическом печатном издании «Бюллетень органов местного самоуправления Соколовского сельсовета» и на официальном сайте администрации.</w:t>
      </w:r>
    </w:p>
    <w:p w:rsidR="00CB5935" w:rsidRDefault="00CB5935" w:rsidP="00CB5935">
      <w:pPr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B5935" w:rsidRDefault="00CB5935" w:rsidP="00CB5935">
      <w:pPr>
        <w:rPr>
          <w:sz w:val="28"/>
          <w:szCs w:val="28"/>
        </w:rPr>
      </w:pPr>
    </w:p>
    <w:p w:rsidR="00CB5935" w:rsidRDefault="00CB5935" w:rsidP="00CB5935">
      <w:pPr>
        <w:rPr>
          <w:sz w:val="28"/>
          <w:szCs w:val="28"/>
        </w:rPr>
      </w:pPr>
      <w:r>
        <w:rPr>
          <w:sz w:val="28"/>
          <w:szCs w:val="28"/>
        </w:rPr>
        <w:t>Глава Соколовского сельсовета                                                В.И. Николаев</w:t>
      </w:r>
    </w:p>
    <w:p w:rsidR="00CB5935" w:rsidRDefault="00CB5935" w:rsidP="00CB5935">
      <w:pPr>
        <w:rPr>
          <w:rFonts w:asciiTheme="minorHAnsi" w:hAnsiTheme="minorHAnsi" w:cstheme="minorBidi"/>
          <w:sz w:val="28"/>
          <w:szCs w:val="28"/>
        </w:rPr>
      </w:pPr>
    </w:p>
    <w:p w:rsidR="00CB5935" w:rsidRDefault="00CB5935" w:rsidP="00CB5935">
      <w:pPr>
        <w:rPr>
          <w:sz w:val="28"/>
          <w:szCs w:val="28"/>
        </w:rPr>
      </w:pPr>
    </w:p>
    <w:p w:rsidR="00CB5935" w:rsidRDefault="00CB5935" w:rsidP="00CB5935">
      <w:pPr>
        <w:rPr>
          <w:sz w:val="28"/>
          <w:szCs w:val="28"/>
        </w:rPr>
      </w:pPr>
    </w:p>
    <w:p w:rsidR="00CB5935" w:rsidRDefault="00CB5935" w:rsidP="00CB5935">
      <w:pPr>
        <w:rPr>
          <w:sz w:val="28"/>
          <w:szCs w:val="28"/>
        </w:rPr>
      </w:pPr>
    </w:p>
    <w:p w:rsidR="00CB5935" w:rsidRDefault="00CB5935" w:rsidP="00CB5935">
      <w:pPr>
        <w:rPr>
          <w:sz w:val="28"/>
          <w:szCs w:val="28"/>
        </w:rPr>
      </w:pPr>
    </w:p>
    <w:p w:rsidR="00CB5935" w:rsidRDefault="00CB5935" w:rsidP="00CB5935">
      <w:pPr>
        <w:rPr>
          <w:sz w:val="28"/>
          <w:szCs w:val="28"/>
        </w:rPr>
      </w:pPr>
    </w:p>
    <w:p w:rsidR="00CB5935" w:rsidRDefault="00CB5935" w:rsidP="00CB5935">
      <w:pPr>
        <w:rPr>
          <w:sz w:val="28"/>
          <w:szCs w:val="28"/>
        </w:rPr>
      </w:pPr>
    </w:p>
    <w:p w:rsidR="00CB5935" w:rsidRDefault="00CB5935" w:rsidP="00CB5935">
      <w:pPr>
        <w:rPr>
          <w:sz w:val="22"/>
          <w:szCs w:val="22"/>
        </w:rPr>
      </w:pPr>
    </w:p>
    <w:p w:rsidR="00CB5935" w:rsidRDefault="00CB5935" w:rsidP="00CB5935"/>
    <w:p w:rsidR="00CB5935" w:rsidRDefault="00CB5935" w:rsidP="00CB5935"/>
    <w:p w:rsidR="00CB5935" w:rsidRDefault="00CB5935" w:rsidP="00CB5935"/>
    <w:p w:rsidR="00CB5935" w:rsidRDefault="00CB5935" w:rsidP="00CB5935"/>
    <w:p w:rsidR="00CB5935" w:rsidRDefault="00CB5935" w:rsidP="00CB5935"/>
    <w:p w:rsidR="00CB5935" w:rsidRDefault="00CB5935" w:rsidP="00CB5935"/>
    <w:p w:rsidR="00CB5935" w:rsidRDefault="00CB5935" w:rsidP="00CB5935"/>
    <w:p w:rsidR="00CB5935" w:rsidRDefault="00CB5935" w:rsidP="00CB5935"/>
    <w:p w:rsidR="00CB5935" w:rsidRDefault="00CB5935" w:rsidP="00CB5935"/>
    <w:p w:rsidR="00CB5935" w:rsidRDefault="00CB5935" w:rsidP="00CB5935"/>
    <w:p w:rsidR="00CB5935" w:rsidRDefault="00CB5935" w:rsidP="00CB5935"/>
    <w:p w:rsidR="00CB5935" w:rsidRDefault="00CB5935" w:rsidP="00CB5935"/>
    <w:p w:rsidR="00CB5935" w:rsidRDefault="00CB5935" w:rsidP="00CB5935"/>
    <w:p w:rsidR="00CB5935" w:rsidRDefault="00CB5935" w:rsidP="00CB5935"/>
    <w:p w:rsidR="001D364B" w:rsidRDefault="001D364B"/>
    <w:sectPr w:rsidR="001D36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C56"/>
    <w:rsid w:val="001D364B"/>
    <w:rsid w:val="002F7A86"/>
    <w:rsid w:val="005F5C56"/>
    <w:rsid w:val="008A37CC"/>
    <w:rsid w:val="00BD4417"/>
    <w:rsid w:val="00CB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8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A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A8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cp:lastPrinted>2016-06-22T04:34:00Z</cp:lastPrinted>
  <dcterms:created xsi:type="dcterms:W3CDTF">2016-06-22T03:18:00Z</dcterms:created>
  <dcterms:modified xsi:type="dcterms:W3CDTF">2016-06-22T05:27:00Z</dcterms:modified>
</cp:coreProperties>
</file>