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49E" w:rsidRDefault="00B1149E" w:rsidP="00B1149E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СОКОЛОВСКОГО СЕЛЬСОВЕТА</w:t>
      </w: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21.06.2016г.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№  132</w:t>
      </w:r>
    </w:p>
    <w:p w:rsidR="00B1149E" w:rsidRDefault="00B1149E" w:rsidP="00B11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№ 29</w:t>
      </w:r>
    </w:p>
    <w:p w:rsidR="00B1149E" w:rsidRDefault="00B1149E" w:rsidP="00B1149E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24.01.2012г.</w:t>
      </w:r>
    </w:p>
    <w:p w:rsidR="00B1149E" w:rsidRDefault="00B1149E" w:rsidP="00B1149E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B1149E" w:rsidRDefault="00B1149E" w:rsidP="00B1149E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49E" w:rsidRDefault="00B1149E" w:rsidP="00B1149E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B1149E" w:rsidRDefault="00B1149E" w:rsidP="00B1149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Постановление № 29 от 24.01.2012г. «Об утверждении административного регламента предоставления муниципальной услуги по предоставлению справки об использовании (неиспользовании) права на приватизацию жилого помещения»:</w:t>
      </w:r>
    </w:p>
    <w:p w:rsidR="00B1149E" w:rsidRDefault="00B1149E" w:rsidP="00B1149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-пункт 2.14. Требования к помещениям, в которых предоставляется муниципальная услуга, изложить в следующей редакции: </w:t>
      </w:r>
    </w:p>
    <w:p w:rsidR="00B1149E" w:rsidRDefault="00B1149E" w:rsidP="00B1149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</w:rPr>
        <w:t>В Администрации Соколовского сельсовета обеспечивается: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Присутственные места оборудуются: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вывесками с наименованием помещений у входа в каждое из помещений;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средствами оказания первой медицинской помощи.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2.14.1. Требования к местам для ожидания.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специалиста МФЦ, ведущего прием.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2.14.2. Требования к оформлению входа в здание.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телефонный номер для справок.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2.14.3. Требования к размещению и оформлению визуальной, текстовой и мультимедийной информации о порядке предоставления услуги.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 размером не менее 14.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rFonts w:ascii="Times New Roman" w:hAnsi="Times New Roman"/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2.14.4. Требования к местам для приема заявителей.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 выделяются помещения для приема заявителей.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Кабинеты для приема заявителей оборудуются вывесками с указанием: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кабинета;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фамилии, имени, отчества и должности специалиста;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времени перерыва на обед.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B1149E" w:rsidRDefault="00B1149E" w:rsidP="00B114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 не допускается».</w:t>
      </w:r>
    </w:p>
    <w:p w:rsidR="00B1149E" w:rsidRDefault="00B1149E" w:rsidP="00B1149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-пункт 2.15. Показатели  доступности и качества предоставления муниципальной услуги, изложить</w:t>
      </w:r>
      <w:r w:rsidR="00FB4F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следующей редакции: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B1149E" w:rsidRDefault="00B1149E" w:rsidP="00B114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B1149E" w:rsidRDefault="00B1149E" w:rsidP="00B114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B1149E" w:rsidRDefault="00B1149E" w:rsidP="00B114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B1149E" w:rsidRDefault="00B1149E" w:rsidP="00B1149E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rFonts w:ascii="Times New Roman" w:hAnsi="Times New Roman"/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B1149E" w:rsidRDefault="00B1149E" w:rsidP="00B1149E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B1149E" w:rsidRDefault="00B1149E" w:rsidP="00B1149E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B1149E" w:rsidRDefault="00B1149E" w:rsidP="00B114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2.15.1. Показателями качества муниципальной услуги являются своевременность и полнота предоставления муниципальной услуги.</w:t>
      </w:r>
    </w:p>
    <w:p w:rsidR="00B1149E" w:rsidRDefault="00B1149E" w:rsidP="00B1149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B1149E" w:rsidRDefault="00B1149E" w:rsidP="00B114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B1149E" w:rsidRDefault="00B1149E" w:rsidP="00B114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B1149E" w:rsidRDefault="00B1149E" w:rsidP="00B1149E">
      <w:pPr>
        <w:rPr>
          <w:rFonts w:ascii="Times New Roman" w:hAnsi="Times New Roman" w:cs="Times New Roman"/>
          <w:sz w:val="28"/>
          <w:szCs w:val="28"/>
        </w:rPr>
      </w:pPr>
    </w:p>
    <w:p w:rsidR="00B1149E" w:rsidRDefault="00B1149E" w:rsidP="00B114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       В.И. Николаев</w:t>
      </w:r>
    </w:p>
    <w:p w:rsidR="00B1149E" w:rsidRDefault="00B1149E" w:rsidP="00B1149E">
      <w:pPr>
        <w:rPr>
          <w:sz w:val="28"/>
          <w:szCs w:val="28"/>
        </w:rPr>
      </w:pPr>
    </w:p>
    <w:p w:rsidR="00B1149E" w:rsidRDefault="00B1149E" w:rsidP="00B1149E">
      <w:pPr>
        <w:rPr>
          <w:sz w:val="28"/>
          <w:szCs w:val="28"/>
        </w:rPr>
      </w:pPr>
    </w:p>
    <w:p w:rsidR="00B1149E" w:rsidRDefault="00B1149E" w:rsidP="00B1149E">
      <w:pPr>
        <w:rPr>
          <w:sz w:val="28"/>
          <w:szCs w:val="28"/>
        </w:rPr>
      </w:pPr>
    </w:p>
    <w:p w:rsidR="00B1149E" w:rsidRDefault="00B1149E" w:rsidP="00B1149E">
      <w:pPr>
        <w:rPr>
          <w:sz w:val="28"/>
          <w:szCs w:val="28"/>
        </w:rPr>
      </w:pPr>
    </w:p>
    <w:p w:rsidR="00B1149E" w:rsidRDefault="00B1149E" w:rsidP="00B1149E">
      <w:pPr>
        <w:rPr>
          <w:sz w:val="28"/>
          <w:szCs w:val="28"/>
        </w:rPr>
      </w:pPr>
    </w:p>
    <w:p w:rsidR="00B1149E" w:rsidRDefault="00B1149E" w:rsidP="00B1149E">
      <w:pPr>
        <w:rPr>
          <w:sz w:val="28"/>
          <w:szCs w:val="28"/>
        </w:rPr>
      </w:pPr>
    </w:p>
    <w:p w:rsidR="00B1149E" w:rsidRDefault="00B1149E" w:rsidP="00B1149E">
      <w:pPr>
        <w:rPr>
          <w:sz w:val="28"/>
          <w:szCs w:val="28"/>
        </w:rPr>
      </w:pPr>
    </w:p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B1149E" w:rsidRDefault="00B1149E" w:rsidP="00B1149E"/>
    <w:p w:rsidR="0033784A" w:rsidRDefault="0033784A"/>
    <w:sectPr w:rsidR="003378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FB3"/>
    <w:rsid w:val="0033784A"/>
    <w:rsid w:val="00B1149E"/>
    <w:rsid w:val="00B66FB3"/>
    <w:rsid w:val="00FB4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4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4F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4F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4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4F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4F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10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1223</Words>
  <Characters>6976</Characters>
  <Application>Microsoft Office Word</Application>
  <DocSecurity>0</DocSecurity>
  <Lines>58</Lines>
  <Paragraphs>16</Paragraphs>
  <ScaleCrop>false</ScaleCrop>
  <Company/>
  <LinksUpToDate>false</LinksUpToDate>
  <CharactersWithSpaces>8183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2016-06-22T04:19:00Z</cp:lastPrinted>
  <dcterms:created xsi:type="dcterms:W3CDTF">2016-06-21T03:46:00Z</dcterms:created>
  <dcterms:modified xsi:type="dcterms:W3CDTF">2016-06-22T04:19:00Z</dcterms:modified>
</cp:coreProperties>
</file>