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36" w:rsidRDefault="00742636" w:rsidP="00742636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-521970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636" w:rsidRDefault="00742636" w:rsidP="00742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742636" w:rsidRDefault="00742636" w:rsidP="00742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СЕЛЬСОВЕТА</w:t>
      </w:r>
    </w:p>
    <w:p w:rsidR="00742636" w:rsidRDefault="00742636" w:rsidP="00742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742636" w:rsidRDefault="00742636" w:rsidP="00742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42636" w:rsidRDefault="00742636" w:rsidP="00742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636" w:rsidRDefault="00742636" w:rsidP="00742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636" w:rsidRDefault="00742636" w:rsidP="00742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42636" w:rsidRDefault="00742636" w:rsidP="00742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636" w:rsidRDefault="00742636" w:rsidP="00742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636" w:rsidRDefault="00742636" w:rsidP="00742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21.06.2016г.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 125</w:t>
      </w:r>
    </w:p>
    <w:p w:rsidR="00742636" w:rsidRDefault="00742636" w:rsidP="00742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636" w:rsidRDefault="00742636" w:rsidP="0074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636" w:rsidRDefault="00742636" w:rsidP="00742636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21</w:t>
      </w:r>
    </w:p>
    <w:p w:rsidR="00742636" w:rsidRDefault="00742636" w:rsidP="00742636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24.01.2012г.</w:t>
      </w:r>
    </w:p>
    <w:p w:rsidR="00742636" w:rsidRDefault="00742636" w:rsidP="00742636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636" w:rsidRDefault="00742636" w:rsidP="00742636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636" w:rsidRDefault="00742636" w:rsidP="00742636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пунктом 2 части 4 статьи 26 Федерального закона от 01.12.2014 № 41-ФЗ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742636" w:rsidRDefault="00742636" w:rsidP="00742636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636" w:rsidRDefault="00742636" w:rsidP="00742636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42636" w:rsidRDefault="00742636" w:rsidP="00742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№ 21 от 24.01.2012г. «Об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населению»:</w:t>
      </w:r>
    </w:p>
    <w:p w:rsidR="00742636" w:rsidRDefault="00742636" w:rsidP="00742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-пункт 2.14. Требования к помещениям, в которых предоставляется муниципальная услуга, изложить в следующей редакции: </w:t>
      </w:r>
    </w:p>
    <w:p w:rsidR="00742636" w:rsidRDefault="00742636" w:rsidP="00742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В Администрации Соколовского сельсовета обеспечивается: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помещений  санитарно-эпидемиологическим правилам и нормативам, а также правилам противопожарной безопасности;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Присутственные места оборудуются: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стендами с информацией для заявителей об услугах, предоставляемых органом местного самоуправления;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вывесками с наименованием помещений у входа в каждое из помещений;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 оказания первой медицинской помощи.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 Требования к местам для ожидания.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 МФЦ, ведущего прием.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 Требования к оформлению входа в здание.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нахождения;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телефонный номер для справок.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2.14.3. Требования к размещению и оформлению визуальной, текстовой и мультимедийной информации о порядке предоставления услуги.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размером не менее 14.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Размещение мультимедийной информации о порядке предоставления услуги осуществляется </w:t>
      </w:r>
      <w:r>
        <w:rPr>
          <w:rFonts w:ascii="Times New Roman" w:hAnsi="Times New Roman"/>
          <w:sz w:val="28"/>
          <w:szCs w:val="28"/>
        </w:rPr>
        <w:t>исходя из финансовых возможностей бюджетов бюджетной системы Российской Федерации, организаций.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2.14.4. Требования к местам для приема заявителей.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выделяются помещения для приема заявителей.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кабинета;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отчества и должности специалиста;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перерыва на обед.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специалиста, оборудуется персональным компьютером с печатающим устройством.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742636" w:rsidRDefault="00742636" w:rsidP="0074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не допускается».</w:t>
      </w:r>
    </w:p>
    <w:p w:rsidR="00742636" w:rsidRDefault="00742636" w:rsidP="007426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-пункт 2.15. Показатели  доступности и качества предоставления муниципальной услуги, изложить </w:t>
      </w:r>
      <w:r w:rsidR="00CA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«Показателем доступности муниципальной услуги является обеспечение следующих условий: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до здания Администрации;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742636" w:rsidRDefault="00742636" w:rsidP="0074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742636" w:rsidRDefault="00742636" w:rsidP="0074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742636" w:rsidRDefault="00742636" w:rsidP="00742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мест для бесплатной парковки автотранспортных средств, в том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«Личный кабинет» ЕПГУ;</w:t>
      </w:r>
    </w:p>
    <w:p w:rsidR="00742636" w:rsidRDefault="00742636" w:rsidP="0074263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обеспечение возможности для заявителей получения приглашения на прием в Администрацию для предъявления оригиналов документов, </w:t>
      </w:r>
      <w:r>
        <w:rPr>
          <w:rFonts w:ascii="Times New Roman" w:hAnsi="Times New Roman"/>
          <w:sz w:val="28"/>
          <w:szCs w:val="28"/>
        </w:rPr>
        <w:lastRenderedPageBreak/>
        <w:t>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742636" w:rsidRDefault="00742636" w:rsidP="0074263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742636" w:rsidRDefault="00742636" w:rsidP="0074263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742636" w:rsidRDefault="00742636" w:rsidP="0074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2.15.1. Показателями качества муниципальной услуги являются своевременность и полнота предоставления муниципальной услуги.</w:t>
      </w:r>
    </w:p>
    <w:p w:rsidR="00742636" w:rsidRDefault="00742636" w:rsidP="007426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заявитель (заявители) взаимодействует со специалистом не более 2 раз, продолжительность каждого взаимодействия составляет не более 45 минут».</w:t>
      </w:r>
    </w:p>
    <w:p w:rsidR="00742636" w:rsidRDefault="00742636" w:rsidP="00742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Опубликовать настоящее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администрации.</w:t>
      </w:r>
    </w:p>
    <w:p w:rsidR="00742636" w:rsidRDefault="00742636" w:rsidP="00742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42636" w:rsidRDefault="00742636" w:rsidP="00742636">
      <w:pPr>
        <w:rPr>
          <w:rFonts w:ascii="Times New Roman" w:hAnsi="Times New Roman" w:cs="Times New Roman"/>
          <w:sz w:val="28"/>
          <w:szCs w:val="28"/>
        </w:rPr>
      </w:pPr>
    </w:p>
    <w:p w:rsidR="00742636" w:rsidRDefault="00742636" w:rsidP="00742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Соколовского сельсовета                                                В.И. Николаев</w:t>
      </w:r>
    </w:p>
    <w:p w:rsidR="00742636" w:rsidRDefault="00742636" w:rsidP="00742636">
      <w:pPr>
        <w:rPr>
          <w:sz w:val="28"/>
          <w:szCs w:val="28"/>
        </w:rPr>
      </w:pPr>
    </w:p>
    <w:p w:rsidR="00742636" w:rsidRDefault="00742636" w:rsidP="00742636">
      <w:pPr>
        <w:rPr>
          <w:sz w:val="28"/>
          <w:szCs w:val="28"/>
        </w:rPr>
      </w:pPr>
    </w:p>
    <w:p w:rsidR="00742636" w:rsidRDefault="00742636" w:rsidP="00742636">
      <w:pPr>
        <w:rPr>
          <w:sz w:val="28"/>
          <w:szCs w:val="28"/>
        </w:rPr>
      </w:pPr>
    </w:p>
    <w:p w:rsidR="00742636" w:rsidRDefault="00742636" w:rsidP="00742636">
      <w:pPr>
        <w:rPr>
          <w:sz w:val="28"/>
          <w:szCs w:val="28"/>
        </w:rPr>
      </w:pPr>
    </w:p>
    <w:p w:rsidR="00742636" w:rsidRDefault="00742636" w:rsidP="00742636">
      <w:pPr>
        <w:rPr>
          <w:sz w:val="28"/>
          <w:szCs w:val="28"/>
        </w:rPr>
      </w:pPr>
    </w:p>
    <w:p w:rsidR="00742636" w:rsidRDefault="00742636" w:rsidP="00742636">
      <w:pPr>
        <w:rPr>
          <w:sz w:val="28"/>
          <w:szCs w:val="28"/>
        </w:rPr>
      </w:pPr>
    </w:p>
    <w:p w:rsidR="00742636" w:rsidRDefault="00742636" w:rsidP="00742636">
      <w:pPr>
        <w:rPr>
          <w:sz w:val="28"/>
          <w:szCs w:val="28"/>
        </w:rPr>
      </w:pPr>
    </w:p>
    <w:p w:rsidR="00742636" w:rsidRDefault="00742636" w:rsidP="00742636"/>
    <w:p w:rsidR="00742636" w:rsidRDefault="00742636" w:rsidP="00742636"/>
    <w:p w:rsidR="00742636" w:rsidRDefault="00742636" w:rsidP="00742636"/>
    <w:p w:rsidR="00742636" w:rsidRDefault="00742636" w:rsidP="00742636"/>
    <w:p w:rsidR="00742636" w:rsidRDefault="00742636" w:rsidP="00742636"/>
    <w:p w:rsidR="00742636" w:rsidRDefault="00742636" w:rsidP="00742636"/>
    <w:p w:rsidR="00742636" w:rsidRDefault="00742636" w:rsidP="00742636"/>
    <w:p w:rsidR="00742636" w:rsidRDefault="00742636" w:rsidP="00742636"/>
    <w:p w:rsidR="002D5785" w:rsidRDefault="002D5785"/>
    <w:sectPr w:rsidR="002D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C2"/>
    <w:rsid w:val="002D5785"/>
    <w:rsid w:val="006549C2"/>
    <w:rsid w:val="00742636"/>
    <w:rsid w:val="00CA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1221</Words>
  <Characters>6962</Characters>
  <Application>Microsoft Office Word</Application>
  <DocSecurity>0</DocSecurity>
  <Lines>58</Lines>
  <Paragraphs>16</Paragraphs>
  <ScaleCrop>false</ScaleCrop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2016-06-22T04:11:00Z</cp:lastPrinted>
  <dcterms:created xsi:type="dcterms:W3CDTF">2016-06-21T03:17:00Z</dcterms:created>
  <dcterms:modified xsi:type="dcterms:W3CDTF">2016-06-22T04:12:00Z</dcterms:modified>
</cp:coreProperties>
</file>